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94" w:rsidRPr="00692B94" w:rsidRDefault="00692B94" w:rsidP="00692B94">
      <w:pPr>
        <w:rPr>
          <w:b/>
          <w:sz w:val="24"/>
          <w:szCs w:val="24"/>
        </w:rPr>
      </w:pPr>
      <w:r w:rsidRPr="00692B94">
        <w:rPr>
          <w:b/>
          <w:sz w:val="24"/>
          <w:szCs w:val="24"/>
        </w:rPr>
        <w:t>Ohio, Wills and Probate Records, 1786-1998 for Edward Howard</w:t>
      </w:r>
    </w:p>
    <w:p w:rsidR="007B6442" w:rsidRPr="00692B94" w:rsidRDefault="00692B94" w:rsidP="00692B94">
      <w:pPr>
        <w:rPr>
          <w:sz w:val="24"/>
          <w:szCs w:val="24"/>
        </w:rPr>
      </w:pPr>
      <w:r w:rsidRPr="00692B94">
        <w:rPr>
          <w:sz w:val="24"/>
          <w:szCs w:val="24"/>
        </w:rPr>
        <w:t xml:space="preserve">Wood Estate File No 60-125, Benjamin Farnsworth-Seth B </w:t>
      </w:r>
      <w:proofErr w:type="spellStart"/>
      <w:r w:rsidRPr="00692B94">
        <w:rPr>
          <w:sz w:val="24"/>
          <w:szCs w:val="24"/>
        </w:rPr>
        <w:t>Frisbie</w:t>
      </w:r>
      <w:proofErr w:type="spellEnd"/>
      <w:r w:rsidRPr="00692B94">
        <w:rPr>
          <w:sz w:val="24"/>
          <w:szCs w:val="24"/>
        </w:rPr>
        <w:t>, 1835-1842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5760"/>
      </w:tblGrid>
      <w:tr w:rsidR="00692B94" w:rsidRPr="00692B94" w:rsidTr="00692B94">
        <w:tc>
          <w:tcPr>
            <w:tcW w:w="37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Name</w:t>
            </w:r>
          </w:p>
        </w:tc>
        <w:tc>
          <w:tcPr>
            <w:tcW w:w="57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692B94">
              <w:rPr>
                <w:rFonts w:eastAsia="Times New Roman"/>
                <w:b/>
                <w:bCs/>
                <w:sz w:val="24"/>
                <w:szCs w:val="24"/>
              </w:rPr>
              <w:t>Edward Howard</w:t>
            </w:r>
            <w:r w:rsidR="00712A80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712A80" w:rsidRPr="00712A80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[78689]</w:t>
            </w:r>
            <w:r w:rsidR="00712A80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Ref #</w:t>
            </w:r>
          </w:p>
        </w:tc>
      </w:tr>
      <w:tr w:rsidR="00692B94" w:rsidRPr="00692B94" w:rsidTr="00692B94">
        <w:tc>
          <w:tcPr>
            <w:tcW w:w="37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Probate Date</w:t>
            </w:r>
          </w:p>
        </w:tc>
        <w:tc>
          <w:tcPr>
            <w:tcW w:w="57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2 Feb 1841</w:t>
            </w:r>
          </w:p>
        </w:tc>
      </w:tr>
      <w:tr w:rsidR="00692B94" w:rsidRPr="00692B94" w:rsidTr="00692B94">
        <w:tc>
          <w:tcPr>
            <w:tcW w:w="37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Probate Place</w:t>
            </w:r>
          </w:p>
        </w:tc>
        <w:tc>
          <w:tcPr>
            <w:tcW w:w="57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Wood, Ohio, USA</w:t>
            </w:r>
          </w:p>
        </w:tc>
      </w:tr>
      <w:tr w:rsidR="00692B94" w:rsidRPr="00692B94" w:rsidTr="00692B94">
        <w:tc>
          <w:tcPr>
            <w:tcW w:w="37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Inferred Death Year</w:t>
            </w:r>
          </w:p>
        </w:tc>
        <w:tc>
          <w:tcPr>
            <w:tcW w:w="57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Abt 1841</w:t>
            </w:r>
          </w:p>
        </w:tc>
      </w:tr>
      <w:tr w:rsidR="00692B94" w:rsidRPr="0021124D" w:rsidTr="00692B94">
        <w:tc>
          <w:tcPr>
            <w:tcW w:w="37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Inferred Death Place</w:t>
            </w:r>
          </w:p>
        </w:tc>
        <w:tc>
          <w:tcPr>
            <w:tcW w:w="57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Ohio, USA</w:t>
            </w:r>
          </w:p>
        </w:tc>
      </w:tr>
      <w:tr w:rsidR="00692B94" w:rsidRPr="0021124D" w:rsidTr="00692B94">
        <w:tc>
          <w:tcPr>
            <w:tcW w:w="37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692B94" w:rsidRDefault="00692B94" w:rsidP="00692B9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>Item Description</w:t>
            </w:r>
          </w:p>
        </w:tc>
        <w:tc>
          <w:tcPr>
            <w:tcW w:w="57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2B94" w:rsidRPr="0021124D" w:rsidRDefault="00692B94" w:rsidP="00692B94">
            <w:pPr>
              <w:rPr>
                <w:rFonts w:eastAsia="Times New Roman"/>
                <w:sz w:val="24"/>
                <w:szCs w:val="24"/>
              </w:rPr>
            </w:pPr>
            <w:r w:rsidRPr="00692B94">
              <w:rPr>
                <w:rFonts w:eastAsia="Times New Roman"/>
                <w:sz w:val="24"/>
                <w:szCs w:val="24"/>
              </w:rPr>
              <w:t xml:space="preserve">Estate File No 60-125, Benjamin Farnsworth-Seth B </w:t>
            </w:r>
            <w:proofErr w:type="spellStart"/>
            <w:r w:rsidRPr="00692B94">
              <w:rPr>
                <w:rFonts w:eastAsia="Times New Roman"/>
                <w:sz w:val="24"/>
                <w:szCs w:val="24"/>
              </w:rPr>
              <w:t>Frisbie</w:t>
            </w:r>
            <w:proofErr w:type="spellEnd"/>
            <w:r w:rsidRPr="00692B94">
              <w:rPr>
                <w:rFonts w:eastAsia="Times New Roman"/>
                <w:sz w:val="24"/>
                <w:szCs w:val="24"/>
              </w:rPr>
              <w:t>, 1835-1842</w:t>
            </w:r>
          </w:p>
          <w:p w:rsidR="0021124D" w:rsidRPr="00692B94" w:rsidRDefault="0021124D" w:rsidP="00692B94">
            <w:pPr>
              <w:rPr>
                <w:rFonts w:eastAsia="Times New Roman"/>
                <w:sz w:val="24"/>
                <w:szCs w:val="24"/>
              </w:rPr>
            </w:pPr>
            <w:r w:rsidRPr="0021124D">
              <w:rPr>
                <w:color w:val="36322D"/>
                <w:sz w:val="24"/>
                <w:szCs w:val="24"/>
                <w:shd w:val="clear" w:color="auto" w:fill="FFFFFF"/>
              </w:rPr>
              <w:t>Will Records, Vol 1a-2a, 1820-1861; Will Records, Vol 3, 1861-1874</w:t>
            </w:r>
          </w:p>
        </w:tc>
      </w:tr>
    </w:tbl>
    <w:p w:rsidR="00692B94" w:rsidRPr="00692B94" w:rsidRDefault="00692B94" w:rsidP="00692B94">
      <w:pPr>
        <w:rPr>
          <w:rFonts w:eastAsia="Times New Roman"/>
          <w:sz w:val="24"/>
          <w:szCs w:val="24"/>
        </w:rPr>
      </w:pPr>
      <w:r w:rsidRPr="00692B94">
        <w:rPr>
          <w:rFonts w:eastAsia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692B94" w:rsidRPr="00692B94" w:rsidRDefault="00692B94" w:rsidP="00692B94">
      <w:pPr>
        <w:rPr>
          <w:rFonts w:eastAsia="Times New Roman"/>
          <w:sz w:val="24"/>
          <w:szCs w:val="24"/>
        </w:rPr>
      </w:pPr>
      <w:r w:rsidRPr="0021124D">
        <w:rPr>
          <w:rFonts w:eastAsia="Times New Roman"/>
          <w:sz w:val="24"/>
          <w:szCs w:val="24"/>
        </w:rPr>
        <w:t>127 Images</w:t>
      </w:r>
    </w:p>
    <w:p w:rsidR="00692B94" w:rsidRPr="00692B94" w:rsidRDefault="00692B94" w:rsidP="00692B94">
      <w:pPr>
        <w:outlineLvl w:val="3"/>
        <w:rPr>
          <w:rFonts w:eastAsia="Times New Roman"/>
          <w:sz w:val="24"/>
          <w:szCs w:val="24"/>
        </w:rPr>
      </w:pPr>
      <w:r w:rsidRPr="0021124D">
        <w:rPr>
          <w:rFonts w:eastAsia="Times New Roman"/>
          <w:sz w:val="24"/>
          <w:szCs w:val="24"/>
        </w:rPr>
        <w:t>Table of Contents</w:t>
      </w:r>
    </w:p>
    <w:p w:rsidR="00692B94" w:rsidRPr="00692B94" w:rsidRDefault="00692B94" w:rsidP="00692B94">
      <w:pPr>
        <w:numPr>
          <w:ilvl w:val="0"/>
          <w:numId w:val="1"/>
        </w:numPr>
        <w:shd w:val="clear" w:color="auto" w:fill="FFFFFF"/>
        <w:spacing w:line="348" w:lineRule="atLeast"/>
        <w:ind w:left="0" w:firstLine="0"/>
        <w:rPr>
          <w:rFonts w:eastAsia="Times New Roman"/>
          <w:sz w:val="24"/>
          <w:szCs w:val="24"/>
        </w:rPr>
      </w:pPr>
      <w:r w:rsidRPr="00692B94">
        <w:rPr>
          <w:rFonts w:eastAsia="Times New Roman"/>
          <w:sz w:val="24"/>
          <w:szCs w:val="24"/>
        </w:rPr>
        <w:t>Will Papers</w:t>
      </w:r>
      <w:r w:rsidRPr="0021124D">
        <w:rPr>
          <w:rFonts w:eastAsia="Times New Roman"/>
          <w:sz w:val="24"/>
          <w:szCs w:val="24"/>
        </w:rPr>
        <w:tab/>
      </w:r>
      <w:r w:rsidRPr="0021124D">
        <w:rPr>
          <w:rFonts w:eastAsia="Times New Roman"/>
          <w:sz w:val="24"/>
          <w:szCs w:val="24"/>
        </w:rPr>
        <w:tab/>
      </w:r>
      <w:r w:rsidRPr="0021124D">
        <w:rPr>
          <w:rFonts w:eastAsia="Times New Roman"/>
          <w:sz w:val="24"/>
          <w:szCs w:val="24"/>
        </w:rPr>
        <w:tab/>
      </w:r>
      <w:r w:rsidRPr="00692B94">
        <w:rPr>
          <w:rFonts w:eastAsia="Times New Roman"/>
          <w:sz w:val="24"/>
          <w:szCs w:val="24"/>
        </w:rPr>
        <w:t>1-7</w:t>
      </w:r>
    </w:p>
    <w:p w:rsidR="00692B94" w:rsidRPr="00692B94" w:rsidRDefault="00692B94" w:rsidP="00692B94">
      <w:pPr>
        <w:numPr>
          <w:ilvl w:val="0"/>
          <w:numId w:val="1"/>
        </w:numPr>
        <w:shd w:val="clear" w:color="auto" w:fill="FFFFFF"/>
        <w:spacing w:line="348" w:lineRule="atLeast"/>
        <w:ind w:left="0" w:firstLine="0"/>
        <w:rPr>
          <w:rFonts w:eastAsia="Times New Roman"/>
          <w:sz w:val="24"/>
          <w:szCs w:val="24"/>
        </w:rPr>
      </w:pPr>
      <w:r w:rsidRPr="00692B94">
        <w:rPr>
          <w:rFonts w:eastAsia="Times New Roman"/>
          <w:sz w:val="24"/>
          <w:szCs w:val="24"/>
        </w:rPr>
        <w:t>Account Papers</w:t>
      </w:r>
      <w:r w:rsidRPr="0021124D">
        <w:rPr>
          <w:rFonts w:eastAsia="Times New Roman"/>
          <w:sz w:val="24"/>
          <w:szCs w:val="24"/>
        </w:rPr>
        <w:tab/>
      </w:r>
      <w:r w:rsidRPr="0021124D">
        <w:rPr>
          <w:rFonts w:eastAsia="Times New Roman"/>
          <w:sz w:val="24"/>
          <w:szCs w:val="24"/>
        </w:rPr>
        <w:tab/>
      </w:r>
      <w:r w:rsidRPr="00692B94">
        <w:rPr>
          <w:rFonts w:eastAsia="Times New Roman"/>
          <w:sz w:val="24"/>
          <w:szCs w:val="24"/>
        </w:rPr>
        <w:t>8-29</w:t>
      </w:r>
    </w:p>
    <w:p w:rsidR="00692B94" w:rsidRPr="00692B94" w:rsidRDefault="00692B94" w:rsidP="00692B94">
      <w:pPr>
        <w:numPr>
          <w:ilvl w:val="0"/>
          <w:numId w:val="1"/>
        </w:numPr>
        <w:shd w:val="clear" w:color="auto" w:fill="FFFFFF"/>
        <w:spacing w:line="348" w:lineRule="atLeast"/>
        <w:ind w:left="0" w:firstLine="0"/>
        <w:rPr>
          <w:rFonts w:eastAsia="Times New Roman"/>
          <w:sz w:val="24"/>
          <w:szCs w:val="24"/>
        </w:rPr>
      </w:pPr>
      <w:r w:rsidRPr="00692B94">
        <w:rPr>
          <w:rFonts w:eastAsia="Times New Roman"/>
          <w:sz w:val="24"/>
          <w:szCs w:val="24"/>
        </w:rPr>
        <w:t>Administration Papers</w:t>
      </w:r>
      <w:r w:rsidRPr="0021124D">
        <w:rPr>
          <w:rFonts w:eastAsia="Times New Roman"/>
          <w:sz w:val="24"/>
          <w:szCs w:val="24"/>
        </w:rPr>
        <w:tab/>
      </w:r>
      <w:r w:rsidRPr="0021124D">
        <w:rPr>
          <w:rFonts w:eastAsia="Times New Roman"/>
          <w:sz w:val="24"/>
          <w:szCs w:val="24"/>
        </w:rPr>
        <w:tab/>
      </w:r>
      <w:r w:rsidRPr="00692B94">
        <w:rPr>
          <w:rFonts w:eastAsia="Times New Roman"/>
          <w:sz w:val="24"/>
          <w:szCs w:val="24"/>
        </w:rPr>
        <w:t>30-59</w:t>
      </w:r>
    </w:p>
    <w:p w:rsidR="00692B94" w:rsidRPr="00692B94" w:rsidRDefault="00692B94" w:rsidP="00692B94">
      <w:pPr>
        <w:numPr>
          <w:ilvl w:val="0"/>
          <w:numId w:val="1"/>
        </w:numPr>
        <w:shd w:val="clear" w:color="auto" w:fill="FFFFFF"/>
        <w:spacing w:line="348" w:lineRule="atLeast"/>
        <w:ind w:left="0" w:firstLine="0"/>
        <w:rPr>
          <w:rFonts w:eastAsia="Times New Roman"/>
          <w:sz w:val="24"/>
          <w:szCs w:val="24"/>
        </w:rPr>
      </w:pPr>
      <w:r w:rsidRPr="00692B94">
        <w:rPr>
          <w:rFonts w:eastAsia="Times New Roman"/>
          <w:sz w:val="24"/>
          <w:szCs w:val="24"/>
        </w:rPr>
        <w:t>Account Papers</w:t>
      </w:r>
      <w:r w:rsidRPr="0021124D">
        <w:rPr>
          <w:rFonts w:eastAsia="Times New Roman"/>
          <w:sz w:val="24"/>
          <w:szCs w:val="24"/>
        </w:rPr>
        <w:tab/>
      </w:r>
      <w:r w:rsidRPr="0021124D">
        <w:rPr>
          <w:rFonts w:eastAsia="Times New Roman"/>
          <w:sz w:val="24"/>
          <w:szCs w:val="24"/>
        </w:rPr>
        <w:tab/>
      </w:r>
      <w:r w:rsidRPr="00692B94">
        <w:rPr>
          <w:rFonts w:eastAsia="Times New Roman"/>
          <w:sz w:val="24"/>
          <w:szCs w:val="24"/>
        </w:rPr>
        <w:t>60-72</w:t>
      </w:r>
    </w:p>
    <w:p w:rsidR="00692B94" w:rsidRPr="00692B94" w:rsidRDefault="00692B94" w:rsidP="00692B94">
      <w:pPr>
        <w:numPr>
          <w:ilvl w:val="0"/>
          <w:numId w:val="1"/>
        </w:numPr>
        <w:shd w:val="clear" w:color="auto" w:fill="FFFFFF"/>
        <w:spacing w:line="348" w:lineRule="atLeast"/>
        <w:ind w:left="0" w:firstLine="0"/>
        <w:rPr>
          <w:rFonts w:eastAsia="Times New Roman"/>
          <w:sz w:val="24"/>
          <w:szCs w:val="24"/>
        </w:rPr>
      </w:pPr>
      <w:r w:rsidRPr="00692B94">
        <w:rPr>
          <w:rFonts w:eastAsia="Times New Roman"/>
          <w:sz w:val="24"/>
          <w:szCs w:val="24"/>
        </w:rPr>
        <w:t>Petition Papers</w:t>
      </w:r>
      <w:r w:rsidRPr="0021124D">
        <w:rPr>
          <w:rFonts w:eastAsia="Times New Roman"/>
          <w:sz w:val="24"/>
          <w:szCs w:val="24"/>
        </w:rPr>
        <w:tab/>
      </w:r>
      <w:r w:rsidRPr="0021124D">
        <w:rPr>
          <w:rFonts w:eastAsia="Times New Roman"/>
          <w:sz w:val="24"/>
          <w:szCs w:val="24"/>
        </w:rPr>
        <w:tab/>
      </w:r>
      <w:r w:rsidRPr="00692B94">
        <w:rPr>
          <w:rFonts w:eastAsia="Times New Roman"/>
          <w:sz w:val="24"/>
          <w:szCs w:val="24"/>
        </w:rPr>
        <w:t>73-78</w:t>
      </w:r>
    </w:p>
    <w:p w:rsidR="00692B94" w:rsidRPr="0021124D" w:rsidRDefault="00692B94" w:rsidP="00692B94">
      <w:pPr>
        <w:rPr>
          <w:sz w:val="24"/>
          <w:szCs w:val="24"/>
        </w:rPr>
      </w:pPr>
    </w:p>
    <w:p w:rsidR="0021124D" w:rsidRPr="0021124D" w:rsidRDefault="0021124D" w:rsidP="0021124D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  <w:color w:val="36322D"/>
        </w:rPr>
      </w:pPr>
      <w:r w:rsidRPr="0021124D">
        <w:rPr>
          <w:b w:val="0"/>
          <w:bCs w:val="0"/>
          <w:color w:val="36322D"/>
        </w:rPr>
        <w:t>Source Citation</w:t>
      </w:r>
      <w:r w:rsidRPr="0021124D">
        <w:rPr>
          <w:b w:val="0"/>
          <w:bCs w:val="0"/>
          <w:color w:val="36322D"/>
        </w:rPr>
        <w:t xml:space="preserve">: </w:t>
      </w:r>
      <w:r w:rsidRPr="0021124D">
        <w:rPr>
          <w:rStyle w:val="Emphasis"/>
          <w:b w:val="0"/>
          <w:color w:val="36322D"/>
        </w:rPr>
        <w:t>Probate Records, (Wood County, Ohio) 1820-1932; General Index, Ca. 1820-1932</w:t>
      </w:r>
      <w:r w:rsidRPr="0021124D">
        <w:rPr>
          <w:b w:val="0"/>
          <w:color w:val="36322D"/>
        </w:rPr>
        <w:t>; Probate Place:</w:t>
      </w:r>
      <w:r w:rsidRPr="0021124D">
        <w:rPr>
          <w:rStyle w:val="apple-converted-space"/>
          <w:b w:val="0"/>
          <w:color w:val="36322D"/>
        </w:rPr>
        <w:t> </w:t>
      </w:r>
      <w:r w:rsidRPr="0021124D">
        <w:rPr>
          <w:rStyle w:val="Emphasis"/>
          <w:b w:val="0"/>
          <w:color w:val="36322D"/>
        </w:rPr>
        <w:t>Wood, Ohio</w:t>
      </w:r>
    </w:p>
    <w:p w:rsidR="0021124D" w:rsidRPr="0021124D" w:rsidRDefault="0021124D" w:rsidP="0021124D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  <w:color w:val="36322D"/>
        </w:rPr>
      </w:pPr>
      <w:r w:rsidRPr="0021124D">
        <w:rPr>
          <w:b w:val="0"/>
          <w:bCs w:val="0"/>
          <w:color w:val="36322D"/>
        </w:rPr>
        <w:t>Source Information</w:t>
      </w:r>
      <w:r w:rsidRPr="0021124D">
        <w:rPr>
          <w:b w:val="0"/>
          <w:bCs w:val="0"/>
          <w:color w:val="36322D"/>
        </w:rPr>
        <w:t xml:space="preserve">: </w:t>
      </w:r>
      <w:r w:rsidRPr="0021124D">
        <w:rPr>
          <w:b w:val="0"/>
          <w:color w:val="36322D"/>
        </w:rPr>
        <w:t>Ancestry.com.</w:t>
      </w:r>
      <w:r w:rsidRPr="0021124D">
        <w:rPr>
          <w:rStyle w:val="apple-converted-space"/>
          <w:b w:val="0"/>
          <w:color w:val="36322D"/>
        </w:rPr>
        <w:t> </w:t>
      </w:r>
      <w:r w:rsidRPr="0021124D">
        <w:rPr>
          <w:rStyle w:val="Emphasis"/>
          <w:b w:val="0"/>
          <w:color w:val="36322D"/>
        </w:rPr>
        <w:t>Ohio, Wills and Probate Records, 1786-1998</w:t>
      </w:r>
      <w:r w:rsidRPr="0021124D">
        <w:rPr>
          <w:rStyle w:val="apple-converted-space"/>
          <w:b w:val="0"/>
          <w:color w:val="36322D"/>
        </w:rPr>
        <w:t> </w:t>
      </w:r>
      <w:r w:rsidRPr="0021124D">
        <w:rPr>
          <w:b w:val="0"/>
          <w:color w:val="36322D"/>
        </w:rPr>
        <w:t>[database on-line]. Provo, UT, USA: Ancestry.com Operations, Inc., 2015.</w:t>
      </w:r>
    </w:p>
    <w:p w:rsidR="0021124D" w:rsidRDefault="0021124D" w:rsidP="00692B94">
      <w:pPr>
        <w:rPr>
          <w:sz w:val="24"/>
          <w:szCs w:val="24"/>
        </w:rPr>
      </w:pPr>
    </w:p>
    <w:p w:rsidR="00692B94" w:rsidRDefault="00692B94" w:rsidP="00692B94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Info:  </w:t>
      </w:r>
      <w:hyperlink r:id="rId6" w:history="1">
        <w:r w:rsidRPr="00534BCD">
          <w:rPr>
            <w:rStyle w:val="Hyperlink"/>
            <w:sz w:val="24"/>
            <w:szCs w:val="24"/>
          </w:rPr>
          <w:t>http://search.ancestry.com/cgi-bin/sse.dll?indiv=1&amp;db=USProbateOH&amp;gss=angs-d&amp;new=1&amp;rank=1&amp;msT=1&amp;gsfn=Edward&amp;gsfn_x=0&amp;gsln=Howard&amp;gsln_x=0&amp;MSAV=1&amp;uidh=v51&amp;pcat=36&amp;fh=10&amp;h=8656199&amp;recoff=&amp;ml_rpos=11</w:t>
        </w:r>
      </w:hyperlink>
      <w:r>
        <w:rPr>
          <w:sz w:val="24"/>
          <w:szCs w:val="24"/>
        </w:rPr>
        <w:t xml:space="preserve"> </w:t>
      </w:r>
    </w:p>
    <w:p w:rsidR="00692B94" w:rsidRPr="00692B94" w:rsidRDefault="00692B94" w:rsidP="00692B94">
      <w:pPr>
        <w:rPr>
          <w:sz w:val="24"/>
          <w:szCs w:val="24"/>
        </w:rPr>
      </w:pPr>
      <w:r>
        <w:rPr>
          <w:sz w:val="24"/>
          <w:szCs w:val="24"/>
        </w:rPr>
        <w:t xml:space="preserve">Image:  </w:t>
      </w:r>
      <w:hyperlink r:id="rId7" w:history="1">
        <w:r w:rsidRPr="00534BCD">
          <w:rPr>
            <w:rStyle w:val="Hyperlink"/>
            <w:sz w:val="24"/>
            <w:szCs w:val="24"/>
          </w:rPr>
          <w:t>http://interactive.ancestry.com/8801/005888141_00974?pid=752032&amp;backurl=http://search.ancestry.com/cgi-bin/sse.dll?indiv%3D1%26db%3DUSProbateOH%26gss%3Dangs-d%26new%3D1%26rank%3D1%26MS_AdvCB%3D1%26gsfn%3Dedward%26gsfn_x%3D1%26gsln%3Dhoward%26gsln_x%3D1%26_8A004260__ftp_x%3D1%26msypn__ftp_x%3D1%26MSAV%3D2%26uidh%3Dpd3%26pcat%3D36%26fh%3D12%26h%3D752032%26recoff%3D%26ml_rpos%3D13&amp;usePUB=true#?imageId=005888141_00980</w:t>
        </w:r>
      </w:hyperlink>
      <w:r>
        <w:rPr>
          <w:sz w:val="24"/>
          <w:szCs w:val="24"/>
        </w:rPr>
        <w:t xml:space="preserve"> </w:t>
      </w:r>
      <w:bookmarkEnd w:id="0"/>
    </w:p>
    <w:sectPr w:rsidR="00692B94" w:rsidRPr="0069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DAB"/>
    <w:multiLevelType w:val="multilevel"/>
    <w:tmpl w:val="3AC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24D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2B94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2A80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272F9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2">
    <w:name w:val="heading 2"/>
    <w:basedOn w:val="Normal"/>
    <w:link w:val="Heading2Char"/>
    <w:uiPriority w:val="9"/>
    <w:qFormat/>
    <w:rsid w:val="00692B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92B94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2B94"/>
    <w:rPr>
      <w:rFonts w:eastAsia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92B94"/>
    <w:rPr>
      <w:rFonts w:eastAsia="Times New Roman"/>
      <w:b/>
      <w:bCs/>
      <w:sz w:val="24"/>
      <w:szCs w:val="24"/>
    </w:rPr>
  </w:style>
  <w:style w:type="character" w:customStyle="1" w:styleId="text3xlrg">
    <w:name w:val="text3xlrg"/>
    <w:basedOn w:val="DefaultParagraphFont"/>
    <w:rsid w:val="00692B94"/>
  </w:style>
  <w:style w:type="character" w:customStyle="1" w:styleId="apple-converted-space">
    <w:name w:val="apple-converted-space"/>
    <w:basedOn w:val="DefaultParagraphFont"/>
    <w:rsid w:val="00692B94"/>
  </w:style>
  <w:style w:type="character" w:customStyle="1" w:styleId="ng-scope">
    <w:name w:val="ng-scope"/>
    <w:basedOn w:val="DefaultParagraphFont"/>
    <w:rsid w:val="00692B94"/>
  </w:style>
  <w:style w:type="character" w:customStyle="1" w:styleId="textmed">
    <w:name w:val="textmed"/>
    <w:basedOn w:val="DefaultParagraphFont"/>
    <w:rsid w:val="00692B94"/>
  </w:style>
  <w:style w:type="character" w:styleId="Hyperlink">
    <w:name w:val="Hyperlink"/>
    <w:basedOn w:val="DefaultParagraphFont"/>
    <w:uiPriority w:val="99"/>
    <w:unhideWhenUsed/>
    <w:rsid w:val="00692B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2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12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2">
    <w:name w:val="heading 2"/>
    <w:basedOn w:val="Normal"/>
    <w:link w:val="Heading2Char"/>
    <w:uiPriority w:val="9"/>
    <w:qFormat/>
    <w:rsid w:val="00692B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92B94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2B94"/>
    <w:rPr>
      <w:rFonts w:eastAsia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92B94"/>
    <w:rPr>
      <w:rFonts w:eastAsia="Times New Roman"/>
      <w:b/>
      <w:bCs/>
      <w:sz w:val="24"/>
      <w:szCs w:val="24"/>
    </w:rPr>
  </w:style>
  <w:style w:type="character" w:customStyle="1" w:styleId="text3xlrg">
    <w:name w:val="text3xlrg"/>
    <w:basedOn w:val="DefaultParagraphFont"/>
    <w:rsid w:val="00692B94"/>
  </w:style>
  <w:style w:type="character" w:customStyle="1" w:styleId="apple-converted-space">
    <w:name w:val="apple-converted-space"/>
    <w:basedOn w:val="DefaultParagraphFont"/>
    <w:rsid w:val="00692B94"/>
  </w:style>
  <w:style w:type="character" w:customStyle="1" w:styleId="ng-scope">
    <w:name w:val="ng-scope"/>
    <w:basedOn w:val="DefaultParagraphFont"/>
    <w:rsid w:val="00692B94"/>
  </w:style>
  <w:style w:type="character" w:customStyle="1" w:styleId="textmed">
    <w:name w:val="textmed"/>
    <w:basedOn w:val="DefaultParagraphFont"/>
    <w:rsid w:val="00692B94"/>
  </w:style>
  <w:style w:type="character" w:styleId="Hyperlink">
    <w:name w:val="Hyperlink"/>
    <w:basedOn w:val="DefaultParagraphFont"/>
    <w:uiPriority w:val="99"/>
    <w:unhideWhenUsed/>
    <w:rsid w:val="00692B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2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1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908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801/005888141_00974?pid=752032&amp;backurl=http://search.ancestry.com/cgi-bin/sse.dll?indiv%3D1%26db%3DUSProbateOH%26gss%3Dangs-d%26new%3D1%26rank%3D1%26MS_AdvCB%3D1%26gsfn%3Dedward%26gsfn_x%3D1%26gsln%3Dhoward%26gsln_x%3D1%26_8A004260__ftp_x%3D1%26msypn__ftp_x%3D1%26MSAV%3D2%26uidh%3Dpd3%26pcat%3D36%26fh%3D12%26h%3D752032%26recoff%3D%26ml_rpos%3D13&amp;usePUB=true#?imageId=005888141_00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USProbateOH&amp;gss=angs-d&amp;new=1&amp;rank=1&amp;msT=1&amp;gsfn=Edward&amp;gsfn_x=0&amp;gsln=Howard&amp;gsln_x=0&amp;MSAV=1&amp;uidh=v51&amp;pcat=36&amp;fh=10&amp;h=8656199&amp;recoff=&amp;ml_rpos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2016-01-26T21:01:00Z</dcterms:created>
  <dcterms:modified xsi:type="dcterms:W3CDTF">2016-01-26T21:11:00Z</dcterms:modified>
</cp:coreProperties>
</file>