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81D" w:rsidRPr="00AA681D" w:rsidRDefault="00AA681D" w:rsidP="00AA681D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6" w:tooltip="1930 United States Federal Census" w:history="1">
        <w:r w:rsidRPr="00AA681D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1930 United States Federal Census</w:t>
        </w:r>
      </w:hyperlink>
    </w:p>
    <w:tbl>
      <w:tblPr>
        <w:tblW w:w="96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74"/>
        <w:gridCol w:w="6986"/>
      </w:tblGrid>
      <w:tr w:rsidR="00AA681D" w:rsidRPr="00AA681D" w:rsidTr="00AA681D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A681D" w:rsidRPr="00AA681D" w:rsidRDefault="00AA681D" w:rsidP="00AA681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A681D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A681D" w:rsidRPr="00AA681D" w:rsidRDefault="00771186" w:rsidP="00AA681D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17 </w:t>
            </w:r>
            <w:r w:rsidR="00AA681D" w:rsidRPr="00AA681D">
              <w:rPr>
                <w:rFonts w:eastAsia="Times New Roman" w:cs="Times New Roman"/>
                <w:color w:val="auto"/>
                <w:szCs w:val="22"/>
              </w:rPr>
              <w:t>Joshua B Vaught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[2368] Ref #3890</w:t>
            </w:r>
          </w:p>
        </w:tc>
      </w:tr>
      <w:tr w:rsidR="00AA681D" w:rsidRPr="00AA681D" w:rsidTr="00AA681D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A681D" w:rsidRPr="00AA681D" w:rsidRDefault="00AA681D" w:rsidP="00AA681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A681D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A681D" w:rsidRPr="00AA681D" w:rsidRDefault="00AA681D" w:rsidP="00AA681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A681D">
              <w:rPr>
                <w:rFonts w:eastAsia="Times New Roman" w:cs="Times New Roman"/>
                <w:color w:val="auto"/>
                <w:szCs w:val="22"/>
              </w:rPr>
              <w:t>abt 1858</w:t>
            </w:r>
          </w:p>
        </w:tc>
      </w:tr>
      <w:tr w:rsidR="00AA681D" w:rsidRPr="00AA681D" w:rsidTr="00AA681D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A681D" w:rsidRPr="00AA681D" w:rsidRDefault="00AA681D" w:rsidP="00AA681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A681D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A681D" w:rsidRPr="00AA681D" w:rsidRDefault="00AA681D" w:rsidP="00AA681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A681D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AA681D" w:rsidRPr="00AA681D" w:rsidTr="00AA681D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A681D" w:rsidRPr="00AA681D" w:rsidRDefault="00AA681D" w:rsidP="00AA681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A681D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A681D" w:rsidRPr="00AA681D" w:rsidRDefault="00AA681D" w:rsidP="00AA681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A681D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AA681D" w:rsidRPr="00AA681D" w:rsidTr="00AA681D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A681D" w:rsidRPr="00AA681D" w:rsidRDefault="00AA681D" w:rsidP="00AA681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A681D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A681D" w:rsidRPr="00AA681D" w:rsidRDefault="00AA681D" w:rsidP="00AA681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A681D">
              <w:rPr>
                <w:rFonts w:eastAsia="Times New Roman" w:cs="Times New Roman"/>
                <w:color w:val="auto"/>
                <w:szCs w:val="22"/>
              </w:rPr>
              <w:t>Kentucky</w:t>
            </w:r>
          </w:p>
        </w:tc>
      </w:tr>
      <w:tr w:rsidR="00AA681D" w:rsidRPr="00AA681D" w:rsidTr="00AA681D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A681D" w:rsidRPr="00AA681D" w:rsidRDefault="00AA681D" w:rsidP="00AA681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A681D">
              <w:rPr>
                <w:rFonts w:eastAsia="Times New Roman" w:cs="Times New Roman"/>
                <w:color w:val="auto"/>
                <w:szCs w:val="22"/>
              </w:rPr>
              <w:t>Marital Status: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A681D" w:rsidRPr="00AA681D" w:rsidRDefault="00AA681D" w:rsidP="00AA681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A681D">
              <w:rPr>
                <w:rFonts w:eastAsia="Times New Roman" w:cs="Times New Roman"/>
                <w:color w:val="auto"/>
                <w:szCs w:val="22"/>
              </w:rPr>
              <w:t>Married</w:t>
            </w:r>
          </w:p>
        </w:tc>
      </w:tr>
      <w:tr w:rsidR="00AA681D" w:rsidRPr="00AA681D" w:rsidTr="00AA681D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A681D" w:rsidRPr="00AA681D" w:rsidRDefault="00AA681D" w:rsidP="00AA681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A681D">
              <w:rPr>
                <w:rFonts w:eastAsia="Times New Roman" w:cs="Times New Roman"/>
                <w:color w:val="auto"/>
                <w:szCs w:val="22"/>
              </w:rPr>
              <w:t>Relation to Head of House: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A681D" w:rsidRPr="00AA681D" w:rsidRDefault="00AA681D" w:rsidP="00AA681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A681D">
              <w:rPr>
                <w:rFonts w:eastAsia="Times New Roman" w:cs="Times New Roman"/>
                <w:color w:val="auto"/>
                <w:szCs w:val="22"/>
              </w:rPr>
              <w:t>Head</w:t>
            </w:r>
          </w:p>
        </w:tc>
      </w:tr>
      <w:tr w:rsidR="00AA681D" w:rsidRPr="00AA681D" w:rsidTr="00AA681D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A681D" w:rsidRPr="00AA681D" w:rsidRDefault="00AA681D" w:rsidP="00AA681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A681D">
              <w:rPr>
                <w:rFonts w:eastAsia="Times New Roman" w:cs="Times New Roman"/>
                <w:color w:val="auto"/>
                <w:szCs w:val="22"/>
              </w:rPr>
              <w:t>Home in 1930: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A681D" w:rsidRPr="00AA681D" w:rsidRDefault="00AA681D" w:rsidP="00AA681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A681D">
              <w:rPr>
                <w:rFonts w:eastAsia="Times New Roman" w:cs="Times New Roman"/>
                <w:color w:val="auto"/>
                <w:szCs w:val="22"/>
              </w:rPr>
              <w:t>Precinct 2, Wise, Texas, USA</w:t>
            </w:r>
          </w:p>
        </w:tc>
      </w:tr>
      <w:tr w:rsidR="00AA681D" w:rsidRPr="00AA681D" w:rsidTr="00AA681D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A681D" w:rsidRPr="00AA681D" w:rsidRDefault="00AA681D" w:rsidP="00AA681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A681D">
              <w:rPr>
                <w:rFonts w:eastAsia="Times New Roman" w:cs="Times New Roman"/>
                <w:color w:val="auto"/>
                <w:szCs w:val="22"/>
              </w:rPr>
              <w:t>Map of Home: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A681D" w:rsidRPr="00AA681D" w:rsidRDefault="00AA681D" w:rsidP="00AA681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hyperlink r:id="rId7" w:history="1">
              <w:r w:rsidRPr="00AA681D">
                <w:rPr>
                  <w:rFonts w:eastAsia="Times New Roman" w:cs="Times New Roman"/>
                  <w:color w:val="auto"/>
                  <w:szCs w:val="22"/>
                </w:rPr>
                <w:t>View Map</w:t>
              </w:r>
            </w:hyperlink>
          </w:p>
        </w:tc>
      </w:tr>
      <w:tr w:rsidR="00AA681D" w:rsidRPr="00AA681D" w:rsidTr="00AA681D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A681D" w:rsidRPr="00AA681D" w:rsidRDefault="00AA681D" w:rsidP="00AA681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A681D">
              <w:rPr>
                <w:rFonts w:eastAsia="Times New Roman" w:cs="Times New Roman"/>
                <w:color w:val="auto"/>
                <w:szCs w:val="22"/>
              </w:rPr>
              <w:t>Dwelling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A681D" w:rsidRPr="00AA681D" w:rsidRDefault="00AA681D" w:rsidP="00AA681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A681D">
              <w:rPr>
                <w:rFonts w:eastAsia="Times New Roman" w:cs="Times New Roman"/>
                <w:color w:val="auto"/>
                <w:szCs w:val="22"/>
              </w:rPr>
              <w:t>133</w:t>
            </w:r>
          </w:p>
        </w:tc>
      </w:tr>
      <w:tr w:rsidR="00AA681D" w:rsidRPr="00AA681D" w:rsidTr="00AA681D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A681D" w:rsidRPr="00AA681D" w:rsidRDefault="00AA681D" w:rsidP="00AA681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A681D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A681D" w:rsidRPr="00AA681D" w:rsidRDefault="00AA681D" w:rsidP="00AA681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A681D">
              <w:rPr>
                <w:rFonts w:eastAsia="Times New Roman" w:cs="Times New Roman"/>
                <w:color w:val="auto"/>
                <w:szCs w:val="22"/>
              </w:rPr>
              <w:t>138</w:t>
            </w:r>
          </w:p>
        </w:tc>
      </w:tr>
      <w:tr w:rsidR="00AA681D" w:rsidRPr="00AA681D" w:rsidTr="00AA681D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A681D" w:rsidRPr="00AA681D" w:rsidRDefault="00AA681D" w:rsidP="00AA681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A681D">
              <w:rPr>
                <w:rFonts w:eastAsia="Times New Roman" w:cs="Times New Roman"/>
                <w:color w:val="auto"/>
                <w:szCs w:val="22"/>
              </w:rPr>
              <w:t>Home Owned or Rented: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A681D" w:rsidRPr="00AA681D" w:rsidRDefault="00AA681D" w:rsidP="00AA681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A681D">
              <w:rPr>
                <w:rFonts w:eastAsia="Times New Roman" w:cs="Times New Roman"/>
                <w:color w:val="auto"/>
                <w:szCs w:val="22"/>
              </w:rPr>
              <w:t>Owned</w:t>
            </w:r>
          </w:p>
        </w:tc>
      </w:tr>
      <w:tr w:rsidR="00AA681D" w:rsidRPr="00AA681D" w:rsidTr="00AA681D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A681D" w:rsidRPr="00AA681D" w:rsidRDefault="00AA681D" w:rsidP="00AA681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A681D">
              <w:rPr>
                <w:rFonts w:eastAsia="Times New Roman" w:cs="Times New Roman"/>
                <w:color w:val="auto"/>
                <w:szCs w:val="22"/>
              </w:rPr>
              <w:t>Home Value: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A681D" w:rsidRPr="00AA681D" w:rsidRDefault="00AA681D" w:rsidP="00AA681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A681D">
              <w:rPr>
                <w:rFonts w:eastAsia="Times New Roman" w:cs="Times New Roman"/>
                <w:color w:val="auto"/>
                <w:szCs w:val="22"/>
              </w:rPr>
              <w:t>3000</w:t>
            </w:r>
          </w:p>
        </w:tc>
      </w:tr>
      <w:tr w:rsidR="00AA681D" w:rsidRPr="00AA681D" w:rsidTr="00AA681D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A681D" w:rsidRPr="00AA681D" w:rsidRDefault="00AA681D" w:rsidP="00AA681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A681D">
              <w:rPr>
                <w:rFonts w:eastAsia="Times New Roman" w:cs="Times New Roman"/>
                <w:color w:val="auto"/>
                <w:szCs w:val="22"/>
              </w:rPr>
              <w:t>Radio Set: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A681D" w:rsidRPr="00AA681D" w:rsidRDefault="00AA681D" w:rsidP="00AA681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A681D">
              <w:rPr>
                <w:rFonts w:eastAsia="Times New Roman" w:cs="Times New Roman"/>
                <w:color w:val="auto"/>
                <w:szCs w:val="22"/>
              </w:rPr>
              <w:t>No</w:t>
            </w:r>
          </w:p>
        </w:tc>
      </w:tr>
      <w:tr w:rsidR="00AA681D" w:rsidRPr="00AA681D" w:rsidTr="00AA681D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A681D" w:rsidRPr="00AA681D" w:rsidRDefault="00AA681D" w:rsidP="00AA681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A681D">
              <w:rPr>
                <w:rFonts w:eastAsia="Times New Roman" w:cs="Times New Roman"/>
                <w:color w:val="auto"/>
                <w:szCs w:val="22"/>
              </w:rPr>
              <w:t>Lives on Farm: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A681D" w:rsidRPr="00AA681D" w:rsidRDefault="00AA681D" w:rsidP="00AA681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A681D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AA681D" w:rsidRPr="00AA681D" w:rsidTr="00AA681D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A681D" w:rsidRPr="00AA681D" w:rsidRDefault="00AA681D" w:rsidP="00AA681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A681D">
              <w:rPr>
                <w:rFonts w:eastAsia="Times New Roman" w:cs="Times New Roman"/>
                <w:color w:val="auto"/>
                <w:szCs w:val="22"/>
              </w:rPr>
              <w:t>Age at First Marriage: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A681D" w:rsidRPr="00AA681D" w:rsidRDefault="00AA681D" w:rsidP="00AA681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A681D">
              <w:rPr>
                <w:rFonts w:eastAsia="Times New Roman" w:cs="Times New Roman"/>
                <w:color w:val="auto"/>
                <w:szCs w:val="22"/>
              </w:rPr>
              <w:t>20</w:t>
            </w:r>
          </w:p>
        </w:tc>
      </w:tr>
      <w:tr w:rsidR="00AA681D" w:rsidRPr="00AA681D" w:rsidTr="00AA681D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A681D" w:rsidRPr="00AA681D" w:rsidRDefault="00AA681D" w:rsidP="00AA681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A681D">
              <w:rPr>
                <w:rFonts w:eastAsia="Times New Roman" w:cs="Times New Roman"/>
                <w:color w:val="auto"/>
                <w:szCs w:val="22"/>
              </w:rPr>
              <w:t>Attended School: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A681D" w:rsidRPr="00AA681D" w:rsidRDefault="00AA681D" w:rsidP="00AA681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A681D">
              <w:rPr>
                <w:rFonts w:eastAsia="Times New Roman" w:cs="Times New Roman"/>
                <w:color w:val="auto"/>
                <w:szCs w:val="22"/>
              </w:rPr>
              <w:t>No</w:t>
            </w:r>
          </w:p>
        </w:tc>
      </w:tr>
      <w:tr w:rsidR="00AA681D" w:rsidRPr="00AA681D" w:rsidTr="00AA681D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A681D" w:rsidRPr="00AA681D" w:rsidRDefault="00AA681D" w:rsidP="00AA681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A681D">
              <w:rPr>
                <w:rFonts w:eastAsia="Times New Roman" w:cs="Times New Roman"/>
                <w:color w:val="auto"/>
                <w:szCs w:val="22"/>
              </w:rPr>
              <w:t>Able to Read and Write: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A681D" w:rsidRPr="00AA681D" w:rsidRDefault="00AA681D" w:rsidP="00AA681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A681D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AA681D" w:rsidRPr="00AA681D" w:rsidTr="00AA681D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A681D" w:rsidRPr="00AA681D" w:rsidRDefault="00AA681D" w:rsidP="00AA681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A681D">
              <w:rPr>
                <w:rFonts w:eastAsia="Times New Roman" w:cs="Times New Roman"/>
                <w:color w:val="auto"/>
                <w:szCs w:val="22"/>
              </w:rPr>
              <w:t>Father's 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A681D" w:rsidRPr="00AA681D" w:rsidRDefault="00AA681D" w:rsidP="00AA681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A681D">
              <w:rPr>
                <w:rFonts w:eastAsia="Times New Roman" w:cs="Times New Roman"/>
                <w:color w:val="auto"/>
                <w:szCs w:val="22"/>
              </w:rPr>
              <w:t>Kentucky</w:t>
            </w:r>
          </w:p>
        </w:tc>
      </w:tr>
      <w:tr w:rsidR="00AA681D" w:rsidRPr="00AA681D" w:rsidTr="00AA681D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A681D" w:rsidRPr="00AA681D" w:rsidRDefault="00AA681D" w:rsidP="00AA681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A681D">
              <w:rPr>
                <w:rFonts w:eastAsia="Times New Roman" w:cs="Times New Roman"/>
                <w:color w:val="auto"/>
                <w:szCs w:val="22"/>
              </w:rPr>
              <w:t>Mother's 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A681D" w:rsidRPr="00AA681D" w:rsidRDefault="00AA681D" w:rsidP="00AA681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A681D">
              <w:rPr>
                <w:rFonts w:eastAsia="Times New Roman" w:cs="Times New Roman"/>
                <w:color w:val="auto"/>
                <w:szCs w:val="22"/>
              </w:rPr>
              <w:t>Kentucky</w:t>
            </w:r>
          </w:p>
        </w:tc>
      </w:tr>
      <w:tr w:rsidR="00AA681D" w:rsidRPr="00AA681D" w:rsidTr="00AA681D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A681D" w:rsidRPr="00AA681D" w:rsidRDefault="00AA681D" w:rsidP="00AA681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A681D">
              <w:rPr>
                <w:rFonts w:eastAsia="Times New Roman" w:cs="Times New Roman"/>
                <w:color w:val="auto"/>
                <w:szCs w:val="22"/>
              </w:rPr>
              <w:t>Able to Speak English: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A681D" w:rsidRPr="00AA681D" w:rsidRDefault="00AA681D" w:rsidP="00AA681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A681D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AA681D" w:rsidRPr="00AA681D" w:rsidTr="00AA681D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A681D" w:rsidRPr="00AA681D" w:rsidRDefault="00AA681D" w:rsidP="00AA681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A681D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A681D" w:rsidRPr="00AA681D" w:rsidRDefault="00AA681D" w:rsidP="00AA681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A681D">
              <w:rPr>
                <w:rFonts w:eastAsia="Times New Roman" w:cs="Times New Roman"/>
                <w:color w:val="auto"/>
                <w:szCs w:val="22"/>
              </w:rPr>
              <w:t>Farmer</w:t>
            </w:r>
          </w:p>
        </w:tc>
      </w:tr>
      <w:tr w:rsidR="00AA681D" w:rsidRPr="00AA681D" w:rsidTr="00AA681D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A681D" w:rsidRPr="00AA681D" w:rsidRDefault="00AA681D" w:rsidP="00AA681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A681D">
              <w:rPr>
                <w:rFonts w:eastAsia="Times New Roman" w:cs="Times New Roman"/>
                <w:color w:val="auto"/>
                <w:szCs w:val="22"/>
              </w:rPr>
              <w:t>Industry: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A681D" w:rsidRPr="00AA681D" w:rsidRDefault="00AA681D" w:rsidP="00AA681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A681D">
              <w:rPr>
                <w:rFonts w:eastAsia="Times New Roman" w:cs="Times New Roman"/>
                <w:color w:val="auto"/>
                <w:szCs w:val="22"/>
              </w:rPr>
              <w:t>Farm</w:t>
            </w:r>
          </w:p>
        </w:tc>
      </w:tr>
      <w:tr w:rsidR="00AA681D" w:rsidRPr="00AA681D" w:rsidTr="00AA681D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A681D" w:rsidRPr="00AA681D" w:rsidRDefault="00AA681D" w:rsidP="00AA681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A681D">
              <w:rPr>
                <w:rFonts w:eastAsia="Times New Roman" w:cs="Times New Roman"/>
                <w:color w:val="auto"/>
                <w:szCs w:val="22"/>
              </w:rPr>
              <w:t>Class of Worker: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A681D" w:rsidRPr="00AA681D" w:rsidRDefault="00AA681D" w:rsidP="00AA681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A681D">
              <w:rPr>
                <w:rFonts w:eastAsia="Times New Roman" w:cs="Times New Roman"/>
                <w:color w:val="auto"/>
                <w:szCs w:val="22"/>
              </w:rPr>
              <w:t>Employer</w:t>
            </w:r>
          </w:p>
        </w:tc>
      </w:tr>
      <w:tr w:rsidR="00AA681D" w:rsidRPr="00AA681D" w:rsidTr="00AA681D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A681D" w:rsidRPr="00AA681D" w:rsidRDefault="00AA681D" w:rsidP="00AA681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A681D">
              <w:rPr>
                <w:rFonts w:eastAsia="Times New Roman" w:cs="Times New Roman"/>
                <w:color w:val="auto"/>
                <w:szCs w:val="22"/>
              </w:rPr>
              <w:t>Employment: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A681D" w:rsidRPr="00AA681D" w:rsidRDefault="00AA681D" w:rsidP="00AA681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A681D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AA681D" w:rsidRPr="00AA681D" w:rsidTr="00AA681D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A681D" w:rsidRPr="00AA681D" w:rsidRDefault="00AA681D" w:rsidP="00AA681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A681D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746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290"/>
              <w:gridCol w:w="2456"/>
            </w:tblGrid>
            <w:tr w:rsidR="00AA681D" w:rsidRPr="00AA681D" w:rsidTr="00AA681D">
              <w:trPr>
                <w:tblHeader/>
              </w:trPr>
              <w:tc>
                <w:tcPr>
                  <w:tcW w:w="4290" w:type="dxa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AA681D" w:rsidRPr="00AA681D" w:rsidRDefault="00AA681D" w:rsidP="00AA681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AA681D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456" w:type="dxa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AA681D" w:rsidRPr="00AA681D" w:rsidRDefault="00AA681D" w:rsidP="00AA681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AA681D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AA681D" w:rsidRPr="00AA681D" w:rsidTr="00AA681D">
              <w:tc>
                <w:tcPr>
                  <w:tcW w:w="42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A681D" w:rsidRPr="00AA681D" w:rsidRDefault="00771186" w:rsidP="00AA681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17 </w:t>
                  </w:r>
                  <w:hyperlink r:id="rId8" w:tooltip="View Record" w:history="1">
                    <w:r w:rsidR="00AA681D" w:rsidRPr="00AA681D">
                      <w:rPr>
                        <w:rFonts w:eastAsia="Times New Roman" w:cs="Times New Roman"/>
                        <w:color w:val="auto"/>
                        <w:szCs w:val="22"/>
                      </w:rPr>
                      <w:t>Joshua B Vaught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[2368]</w:t>
                  </w:r>
                </w:p>
              </w:tc>
              <w:tc>
                <w:tcPr>
                  <w:tcW w:w="2456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A681D" w:rsidRPr="00AA681D" w:rsidRDefault="00AA681D" w:rsidP="00AA681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AA681D">
                    <w:rPr>
                      <w:rFonts w:eastAsia="Times New Roman" w:cs="Times New Roman"/>
                      <w:color w:val="auto"/>
                      <w:szCs w:val="22"/>
                    </w:rPr>
                    <w:t>72</w:t>
                  </w:r>
                  <w:r w:rsidR="00771186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[1858 KY KY KY]</w:t>
                  </w:r>
                </w:p>
              </w:tc>
            </w:tr>
            <w:tr w:rsidR="00AA681D" w:rsidRPr="00AA681D" w:rsidTr="00AA681D">
              <w:tc>
                <w:tcPr>
                  <w:tcW w:w="42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A681D" w:rsidRPr="00AA681D" w:rsidRDefault="00771186" w:rsidP="0077118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18 </w:t>
                  </w:r>
                  <w:hyperlink r:id="rId9" w:tooltip="View Record" w:history="1">
                    <w:r w:rsidR="00AA681D" w:rsidRPr="00AA681D">
                      <w:rPr>
                        <w:rFonts w:eastAsia="Times New Roman" w:cs="Times New Roman"/>
                        <w:color w:val="auto"/>
                        <w:szCs w:val="22"/>
                      </w:rPr>
                      <w:t>Martha Vaught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84373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456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A681D" w:rsidRPr="00AA681D" w:rsidRDefault="00AA681D" w:rsidP="00AA681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AA681D">
                    <w:rPr>
                      <w:rFonts w:eastAsia="Times New Roman" w:cs="Times New Roman"/>
                      <w:color w:val="auto"/>
                      <w:szCs w:val="22"/>
                    </w:rPr>
                    <w:t>61</w:t>
                  </w:r>
                  <w:r w:rsidR="00771186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771186">
                    <w:rPr>
                      <w:rFonts w:eastAsia="Times New Roman" w:cs="Times New Roman"/>
                      <w:color w:val="auto"/>
                      <w:szCs w:val="22"/>
                    </w:rPr>
                    <w:t>69</w:t>
                  </w:r>
                  <w:bookmarkStart w:id="0" w:name="_GoBack"/>
                  <w:bookmarkEnd w:id="0"/>
                  <w:r w:rsidR="00771186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 KY KY]</w:t>
                  </w:r>
                </w:p>
              </w:tc>
            </w:tr>
          </w:tbl>
          <w:p w:rsidR="00AA681D" w:rsidRPr="00AA681D" w:rsidRDefault="00AA681D" w:rsidP="00AA681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AA681D" w:rsidRPr="00AA681D" w:rsidRDefault="00AA681D" w:rsidP="00AA681D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AA681D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AA681D">
        <w:rPr>
          <w:rFonts w:eastAsia="Times New Roman" w:cs="Times New Roman"/>
          <w:color w:val="auto"/>
          <w:szCs w:val="22"/>
        </w:rPr>
        <w:t>Year: </w:t>
      </w:r>
      <w:r w:rsidRPr="00AA681D">
        <w:rPr>
          <w:rFonts w:eastAsia="Times New Roman" w:cs="Times New Roman"/>
          <w:i/>
          <w:iCs/>
          <w:color w:val="auto"/>
          <w:szCs w:val="22"/>
        </w:rPr>
        <w:t>1930</w:t>
      </w:r>
      <w:r w:rsidRPr="00AA681D">
        <w:rPr>
          <w:rFonts w:eastAsia="Times New Roman" w:cs="Times New Roman"/>
          <w:color w:val="auto"/>
          <w:szCs w:val="22"/>
        </w:rPr>
        <w:t>; Census Place: </w:t>
      </w:r>
      <w:r w:rsidRPr="00AA681D">
        <w:rPr>
          <w:rFonts w:eastAsia="Times New Roman" w:cs="Times New Roman"/>
          <w:i/>
          <w:iCs/>
          <w:color w:val="auto"/>
          <w:szCs w:val="22"/>
        </w:rPr>
        <w:t>Precinct 2, Wise, Texas</w:t>
      </w:r>
      <w:r w:rsidRPr="00AA681D">
        <w:rPr>
          <w:rFonts w:eastAsia="Times New Roman" w:cs="Times New Roman"/>
          <w:color w:val="auto"/>
          <w:szCs w:val="22"/>
        </w:rPr>
        <w:t>; Roll: </w:t>
      </w:r>
      <w:r w:rsidRPr="00AA681D">
        <w:rPr>
          <w:rFonts w:eastAsia="Times New Roman" w:cs="Times New Roman"/>
          <w:i/>
          <w:iCs/>
          <w:color w:val="auto"/>
          <w:szCs w:val="22"/>
        </w:rPr>
        <w:t>2406</w:t>
      </w:r>
      <w:r w:rsidRPr="00AA681D">
        <w:rPr>
          <w:rFonts w:eastAsia="Times New Roman" w:cs="Times New Roman"/>
          <w:color w:val="auto"/>
          <w:szCs w:val="22"/>
        </w:rPr>
        <w:t>; Page: </w:t>
      </w:r>
      <w:r w:rsidRPr="00AA681D">
        <w:rPr>
          <w:rFonts w:eastAsia="Times New Roman" w:cs="Times New Roman"/>
          <w:i/>
          <w:iCs/>
          <w:color w:val="auto"/>
          <w:szCs w:val="22"/>
        </w:rPr>
        <w:t>7A</w:t>
      </w:r>
      <w:r w:rsidRPr="00AA681D">
        <w:rPr>
          <w:rFonts w:eastAsia="Times New Roman" w:cs="Times New Roman"/>
          <w:color w:val="auto"/>
          <w:szCs w:val="22"/>
        </w:rPr>
        <w:t>; Enumeration District: </w:t>
      </w:r>
      <w:r w:rsidRPr="00AA681D">
        <w:rPr>
          <w:rFonts w:eastAsia="Times New Roman" w:cs="Times New Roman"/>
          <w:i/>
          <w:iCs/>
          <w:color w:val="auto"/>
          <w:szCs w:val="22"/>
        </w:rPr>
        <w:t>0006</w:t>
      </w:r>
      <w:r w:rsidRPr="00AA681D">
        <w:rPr>
          <w:rFonts w:eastAsia="Times New Roman" w:cs="Times New Roman"/>
          <w:color w:val="auto"/>
          <w:szCs w:val="22"/>
        </w:rPr>
        <w:t>; FHL microfilm: </w:t>
      </w:r>
      <w:r w:rsidRPr="00AA681D">
        <w:rPr>
          <w:rFonts w:eastAsia="Times New Roman" w:cs="Times New Roman"/>
          <w:i/>
          <w:iCs/>
          <w:color w:val="auto"/>
          <w:szCs w:val="22"/>
        </w:rPr>
        <w:t>2342140</w:t>
      </w:r>
    </w:p>
    <w:p w:rsidR="00AA681D" w:rsidRPr="00AA681D" w:rsidRDefault="00AA681D" w:rsidP="00AA681D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AA681D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AA681D">
        <w:rPr>
          <w:rFonts w:eastAsia="Times New Roman" w:cs="Times New Roman"/>
          <w:color w:val="auto"/>
          <w:szCs w:val="22"/>
        </w:rPr>
        <w:t>Ancestry.com. </w:t>
      </w:r>
      <w:r w:rsidRPr="00AA681D">
        <w:rPr>
          <w:rFonts w:eastAsia="Times New Roman" w:cs="Times New Roman"/>
          <w:i/>
          <w:iCs/>
          <w:color w:val="auto"/>
          <w:szCs w:val="22"/>
        </w:rPr>
        <w:t>1930 United States Federal Census</w:t>
      </w:r>
      <w:r w:rsidRPr="00AA681D">
        <w:rPr>
          <w:rFonts w:eastAsia="Times New Roman" w:cs="Times New Roman"/>
          <w:color w:val="auto"/>
          <w:szCs w:val="22"/>
        </w:rPr>
        <w:t> [database on-line]. Provo, UT, USA: Ancestry.com Operations Inc, 2002.</w:t>
      </w:r>
    </w:p>
    <w:p w:rsidR="00AA681D" w:rsidRPr="00AA681D" w:rsidRDefault="00AA681D" w:rsidP="00AA681D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AA681D">
        <w:rPr>
          <w:rFonts w:eastAsia="Times New Roman" w:cs="Times New Roman"/>
          <w:color w:val="auto"/>
          <w:szCs w:val="22"/>
        </w:rPr>
        <w:lastRenderedPageBreak/>
        <w:t>Original data: United States of America, Bureau of the Census. </w:t>
      </w:r>
      <w:r w:rsidRPr="00AA681D">
        <w:rPr>
          <w:rFonts w:eastAsia="Times New Roman" w:cs="Times New Roman"/>
          <w:i/>
          <w:iCs/>
          <w:color w:val="auto"/>
          <w:szCs w:val="22"/>
        </w:rPr>
        <w:t>Fifteenth Census of the United States, 1930</w:t>
      </w:r>
      <w:r w:rsidRPr="00AA681D">
        <w:rPr>
          <w:rFonts w:eastAsia="Times New Roman" w:cs="Times New Roman"/>
          <w:color w:val="auto"/>
          <w:szCs w:val="22"/>
        </w:rPr>
        <w:t>. Washington, D.C.: National Archives and Records Administration, 1930. T626, 2,667 rolls.</w:t>
      </w:r>
    </w:p>
    <w:p w:rsidR="00AA681D" w:rsidRPr="00AA681D" w:rsidRDefault="00AA681D" w:rsidP="00AA681D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AA681D">
        <w:rPr>
          <w:rFonts w:cs="Times New Roman"/>
          <w:color w:val="auto"/>
          <w:szCs w:val="22"/>
        </w:rPr>
        <w:t>Info: https://search.ancestry.com/cgi-bin/sse.dll?db=1930usfedcen&amp;indiv=try&amp;h=60186835</w:t>
      </w:r>
    </w:p>
    <w:p w:rsidR="007B6442" w:rsidRPr="00AA681D" w:rsidRDefault="00AA681D" w:rsidP="00AA681D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AA681D">
        <w:rPr>
          <w:rFonts w:cs="Times New Roman"/>
          <w:color w:val="auto"/>
          <w:szCs w:val="22"/>
        </w:rPr>
        <w:t>Image: https://www.ancestry.com/interactive/6224/4547385_00237?pid=60186835&amp;backurl=https://search.ancestry.com/cgi-bin/sse.dll?db%3D1930usfedcen%26indiv%3Dtry%26h%3D60186835&amp;treeid=&amp;personid=&amp;hintid=&amp;usePUB=true&amp;usePUBJs=true</w:t>
      </w:r>
    </w:p>
    <w:sectPr w:rsidR="007B6442" w:rsidRPr="00AA68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A58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3A58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1186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A681D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AA681D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AA681D"/>
    <w:rPr>
      <w:color w:val="0000FF"/>
      <w:u w:val="single"/>
    </w:rPr>
  </w:style>
  <w:style w:type="character" w:customStyle="1" w:styleId="srchhit">
    <w:name w:val="srchhit"/>
    <w:basedOn w:val="DefaultParagraphFont"/>
    <w:rsid w:val="00AA681D"/>
  </w:style>
  <w:style w:type="paragraph" w:styleId="NormalWeb">
    <w:name w:val="Normal (Web)"/>
    <w:basedOn w:val="Normal"/>
    <w:uiPriority w:val="99"/>
    <w:semiHidden/>
    <w:unhideWhenUsed/>
    <w:rsid w:val="00AA681D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AA681D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AA681D"/>
    <w:rPr>
      <w:color w:val="0000FF"/>
      <w:u w:val="single"/>
    </w:rPr>
  </w:style>
  <w:style w:type="character" w:customStyle="1" w:styleId="srchhit">
    <w:name w:val="srchhit"/>
    <w:basedOn w:val="DefaultParagraphFont"/>
    <w:rsid w:val="00AA681D"/>
  </w:style>
  <w:style w:type="paragraph" w:styleId="NormalWeb">
    <w:name w:val="Normal (Web)"/>
    <w:basedOn w:val="Normal"/>
    <w:uiPriority w:val="99"/>
    <w:semiHidden/>
    <w:unhideWhenUsed/>
    <w:rsid w:val="00AA681D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04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63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3508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0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033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11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942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193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0606091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45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930usfedcen&amp;indiv=try&amp;h=60186835&amp;indivrecord=1" TargetMode="External"/><Relationship Id="rId3" Type="http://schemas.microsoft.com/office/2007/relationships/stylesWithEffects" Target="stylesWithEffects.xml"/><Relationship Id="rId7" Type="http://schemas.openxmlformats.org/officeDocument/2006/relationships/hyperlink" Target="javascript:TGN.Ancestry.Search.RecordMap.showMap('recordMap','Precinct%202,%20Wise,%20Texas')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search/db.aspx?dbid=6224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930usfedcen&amp;indiv=try&amp;h=60186796&amp;indivrecord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304</Words>
  <Characters>1734</Characters>
  <Application>Microsoft Office Word</Application>
  <DocSecurity>0</DocSecurity>
  <Lines>14</Lines>
  <Paragraphs>4</Paragraphs>
  <ScaleCrop>false</ScaleCrop>
  <Company/>
  <LinksUpToDate>false</LinksUpToDate>
  <CharactersWithSpaces>2034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2017-12-16T22:00:00Z</dcterms:created>
  <dcterms:modified xsi:type="dcterms:W3CDTF">2017-12-16T22:05:00Z</dcterms:modified>
</cp:coreProperties>
</file>