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8A" w:rsidRPr="00AA318A" w:rsidRDefault="00AA318A" w:rsidP="00AA318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A318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A318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"https://search.ancestry.com/search/db.aspx?dbid=6224" \o "1930 United States Federal Census" </w:instrText>
      </w:r>
      <w:r w:rsidRPr="00AA318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A318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1930 United States Federal Census</w:t>
      </w:r>
      <w:r w:rsidRPr="00AA318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6879"/>
      </w:tblGrid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55 </w:t>
            </w:r>
            <w:r w:rsidRPr="00AA318A">
              <w:rPr>
                <w:rFonts w:eastAsia="Times New Roman" w:cs="Times New Roman"/>
                <w:color w:val="auto"/>
                <w:szCs w:val="22"/>
              </w:rPr>
              <w:t>Ted J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[1731] Ref #2442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A318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A318A">
              <w:rPr>
                <w:rFonts w:eastAsia="Times New Roman" w:cs="Times New Roman"/>
                <w:color w:val="auto"/>
                <w:szCs w:val="22"/>
              </w:rPr>
              <w:t xml:space="preserve"> 1902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A318A">
              <w:rPr>
                <w:rFonts w:eastAsia="Times New Roman" w:cs="Times New Roman"/>
                <w:color w:val="auto"/>
                <w:szCs w:val="22"/>
              </w:rPr>
              <w:t>Whitebead</w:t>
            </w:r>
            <w:proofErr w:type="spellEnd"/>
            <w:r w:rsidRPr="00AA318A">
              <w:rPr>
                <w:rFonts w:eastAsia="Times New Roman" w:cs="Times New Roman"/>
                <w:color w:val="auto"/>
                <w:szCs w:val="22"/>
              </w:rPr>
              <w:t>, Garvin, Oklahoma, USA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AA318A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Apr 19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168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168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Arkansas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A318A">
              <w:rPr>
                <w:rFonts w:eastAsia="Times New Roman" w:cs="Times New Roman"/>
                <w:color w:val="auto"/>
                <w:szCs w:val="22"/>
              </w:rPr>
              <w:t>Telg</w:t>
            </w:r>
            <w:proofErr w:type="spellEnd"/>
            <w:r w:rsidRPr="00AA318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AA318A">
              <w:rPr>
                <w:rFonts w:eastAsia="Times New Roman" w:cs="Times New Roman"/>
                <w:color w:val="auto"/>
                <w:szCs w:val="22"/>
              </w:rPr>
              <w:t>opperator</w:t>
            </w:r>
            <w:proofErr w:type="spellEnd"/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A318A">
              <w:rPr>
                <w:rFonts w:eastAsia="Times New Roman" w:cs="Times New Roman"/>
                <w:color w:val="auto"/>
                <w:szCs w:val="22"/>
              </w:rPr>
              <w:t>Pippe</w:t>
            </w:r>
            <w:proofErr w:type="spellEnd"/>
            <w:r w:rsidRPr="00AA318A">
              <w:rPr>
                <w:rFonts w:eastAsia="Times New Roman" w:cs="Times New Roman"/>
                <w:color w:val="auto"/>
                <w:szCs w:val="22"/>
              </w:rPr>
              <w:t xml:space="preserve"> line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AA318A" w:rsidRPr="00AA318A" w:rsidTr="00AA318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A318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19"/>
            </w:tblGrid>
            <w:tr w:rsidR="00AA318A" w:rsidRPr="00AA318A" w:rsidTr="00AA318A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318A" w:rsidRPr="00AA318A" w:rsidRDefault="00AA318A" w:rsidP="00AA318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318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A318A" w:rsidRPr="00AA318A" w:rsidRDefault="00AA318A" w:rsidP="00AA318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A318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A318A" w:rsidRPr="00AA318A" w:rsidTr="00AA318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318A" w:rsidRPr="00AA318A" w:rsidRDefault="00AA318A" w:rsidP="00AA31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hyperlink r:id="rId7" w:tooltip="View Record" w:history="1">
                    <w:r w:rsidRPr="00AA318A">
                      <w:rPr>
                        <w:rFonts w:eastAsia="Times New Roman" w:cs="Times New Roman"/>
                        <w:color w:val="auto"/>
                        <w:szCs w:val="22"/>
                      </w:rPr>
                      <w:t>Ted J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[1731]</w:t>
                  </w:r>
                </w:p>
              </w:tc>
              <w:tc>
                <w:tcPr>
                  <w:tcW w:w="26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318A" w:rsidRPr="00AA318A" w:rsidRDefault="00AA318A" w:rsidP="00AA31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318A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[1902 OK AR AR]</w:t>
                  </w:r>
                </w:p>
              </w:tc>
            </w:tr>
            <w:tr w:rsidR="00AA318A" w:rsidRPr="00AA318A" w:rsidTr="00AA318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318A" w:rsidRPr="00AA318A" w:rsidRDefault="00AA318A" w:rsidP="00AA31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hyperlink r:id="rId8" w:tooltip="View Record" w:history="1">
                    <w:r w:rsidRPr="00AA318A">
                      <w:rPr>
                        <w:rFonts w:eastAsia="Times New Roman" w:cs="Times New Roman"/>
                        <w:color w:val="auto"/>
                        <w:szCs w:val="22"/>
                      </w:rPr>
                      <w:t>Lorna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3247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318A" w:rsidRPr="00AA318A" w:rsidRDefault="00AA318A" w:rsidP="00AA31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318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[1909 OK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OK]</w:t>
                  </w:r>
                </w:p>
              </w:tc>
            </w:tr>
            <w:tr w:rsidR="00AA318A" w:rsidRPr="00AA318A" w:rsidTr="00AA318A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318A" w:rsidRPr="00AA318A" w:rsidRDefault="00AA318A" w:rsidP="00AA31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hyperlink r:id="rId9" w:tooltip="View Record" w:history="1">
                    <w:r w:rsidRPr="00AA318A">
                      <w:rPr>
                        <w:rFonts w:eastAsia="Times New Roman" w:cs="Times New Roman"/>
                        <w:color w:val="auto"/>
                        <w:szCs w:val="22"/>
                      </w:rPr>
                      <w:t>J T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90105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A318A" w:rsidRPr="00AA318A" w:rsidRDefault="00AA318A" w:rsidP="00AA31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A318A">
                    <w:rPr>
                      <w:rFonts w:eastAsia="Times New Roman" w:cs="Times New Roman"/>
                      <w:color w:val="auto"/>
                      <w:szCs w:val="22"/>
                    </w:rPr>
                    <w:t>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[1930 OK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OK]</w:t>
                  </w:r>
                </w:p>
              </w:tc>
            </w:tr>
          </w:tbl>
          <w:p w:rsidR="00AA318A" w:rsidRPr="00AA318A" w:rsidRDefault="00AA318A" w:rsidP="00AA318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A318A" w:rsidRPr="00AA318A" w:rsidRDefault="00AA318A" w:rsidP="00AA31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318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A318A">
        <w:rPr>
          <w:rFonts w:eastAsia="Times New Roman" w:cs="Times New Roman"/>
          <w:color w:val="auto"/>
          <w:szCs w:val="22"/>
        </w:rPr>
        <w:t>Year: </w:t>
      </w:r>
      <w:r w:rsidRPr="00AA318A">
        <w:rPr>
          <w:rFonts w:eastAsia="Times New Roman" w:cs="Times New Roman"/>
          <w:i/>
          <w:iCs/>
          <w:color w:val="auto"/>
          <w:szCs w:val="22"/>
        </w:rPr>
        <w:t>1930</w:t>
      </w:r>
      <w:r w:rsidRPr="00AA318A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AA318A">
        <w:rPr>
          <w:rFonts w:eastAsia="Times New Roman" w:cs="Times New Roman"/>
          <w:i/>
          <w:iCs/>
          <w:color w:val="auto"/>
          <w:szCs w:val="22"/>
        </w:rPr>
        <w:t>Whitebead</w:t>
      </w:r>
      <w:proofErr w:type="spellEnd"/>
      <w:r w:rsidRPr="00AA318A">
        <w:rPr>
          <w:rFonts w:eastAsia="Times New Roman" w:cs="Times New Roman"/>
          <w:i/>
          <w:iCs/>
          <w:color w:val="auto"/>
          <w:szCs w:val="22"/>
        </w:rPr>
        <w:t>, Garvin, Oklahoma</w:t>
      </w:r>
      <w:r w:rsidRPr="00AA318A">
        <w:rPr>
          <w:rFonts w:eastAsia="Times New Roman" w:cs="Times New Roman"/>
          <w:color w:val="auto"/>
          <w:szCs w:val="22"/>
        </w:rPr>
        <w:t>; Page: </w:t>
      </w:r>
      <w:r w:rsidRPr="00AA318A">
        <w:rPr>
          <w:rFonts w:eastAsia="Times New Roman" w:cs="Times New Roman"/>
          <w:i/>
          <w:iCs/>
          <w:color w:val="auto"/>
          <w:szCs w:val="22"/>
        </w:rPr>
        <w:t>9B</w:t>
      </w:r>
      <w:r w:rsidRPr="00AA318A">
        <w:rPr>
          <w:rFonts w:eastAsia="Times New Roman" w:cs="Times New Roman"/>
          <w:color w:val="auto"/>
          <w:szCs w:val="22"/>
        </w:rPr>
        <w:t>; Enumeration District: </w:t>
      </w:r>
      <w:r w:rsidRPr="00AA318A">
        <w:rPr>
          <w:rFonts w:eastAsia="Times New Roman" w:cs="Times New Roman"/>
          <w:i/>
          <w:iCs/>
          <w:color w:val="auto"/>
          <w:szCs w:val="22"/>
        </w:rPr>
        <w:t>0027</w:t>
      </w:r>
      <w:r w:rsidRPr="00AA318A">
        <w:rPr>
          <w:rFonts w:eastAsia="Times New Roman" w:cs="Times New Roman"/>
          <w:color w:val="auto"/>
          <w:szCs w:val="22"/>
        </w:rPr>
        <w:t>; FHL microfilm: </w:t>
      </w:r>
      <w:r w:rsidRPr="00AA318A">
        <w:rPr>
          <w:rFonts w:eastAsia="Times New Roman" w:cs="Times New Roman"/>
          <w:i/>
          <w:iCs/>
          <w:color w:val="auto"/>
          <w:szCs w:val="22"/>
        </w:rPr>
        <w:t>2341637</w:t>
      </w:r>
    </w:p>
    <w:p w:rsidR="00AA318A" w:rsidRPr="00AA318A" w:rsidRDefault="00AA318A" w:rsidP="00AA318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A318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AA318A">
        <w:rPr>
          <w:rFonts w:eastAsia="Times New Roman" w:cs="Times New Roman"/>
          <w:color w:val="auto"/>
          <w:szCs w:val="22"/>
        </w:rPr>
        <w:t>Ancestry.com. </w:t>
      </w:r>
      <w:r w:rsidRPr="00AA318A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AA318A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AA318A" w:rsidRPr="00AA318A" w:rsidRDefault="00AA318A" w:rsidP="00AA318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A318A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AA318A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AA318A">
        <w:rPr>
          <w:rFonts w:eastAsia="Times New Roman" w:cs="Times New Roman"/>
          <w:color w:val="auto"/>
          <w:szCs w:val="22"/>
        </w:rPr>
        <w:t>.</w:t>
      </w:r>
      <w:proofErr w:type="gramEnd"/>
      <w:r w:rsidRPr="00AA318A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AA318A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AA318A" w:rsidRPr="00AA318A" w:rsidRDefault="00AA318A" w:rsidP="00AA31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318A">
        <w:rPr>
          <w:rFonts w:cs="Times New Roman"/>
          <w:color w:val="auto"/>
          <w:szCs w:val="22"/>
        </w:rPr>
        <w:t xml:space="preserve">Info: </w:t>
      </w:r>
      <w:hyperlink r:id="rId10" w:history="1">
        <w:r w:rsidRPr="003415FD">
          <w:rPr>
            <w:rStyle w:val="Hyperlink"/>
            <w:rFonts w:cs="Times New Roman"/>
            <w:szCs w:val="22"/>
          </w:rPr>
          <w:t>https://search.ancestry.com/cgi-bin/sse.dll?db=1930usfedcen&amp;indiv=try&amp;h=93739554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A318A" w:rsidRDefault="00AA318A" w:rsidP="00AA318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A318A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3415FD">
          <w:rPr>
            <w:rStyle w:val="Hyperlink"/>
            <w:rFonts w:cs="Times New Roman"/>
            <w:szCs w:val="22"/>
          </w:rPr>
          <w:t>https://www.ancestry.com/interactive/6224/4661219_01075?pid=93739554&amp;backurl=https://search.ancestry.com/cgi-bin/sse.dll?db%3D1930usfedcen%26indiv%3Dtry%26h%3D93739554&amp;treeid=&amp;personid=&amp;hintid=&amp;usePUB=true&amp;usePUBJs=true&amp;_ga=2.247462724.1534355823.1569519719-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A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5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3E52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18A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31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318A"/>
    <w:rPr>
      <w:color w:val="0000FF"/>
      <w:u w:val="single"/>
    </w:rPr>
  </w:style>
  <w:style w:type="character" w:customStyle="1" w:styleId="srchhit">
    <w:name w:val="srchhit"/>
    <w:basedOn w:val="DefaultParagraphFont"/>
    <w:rsid w:val="00AA318A"/>
  </w:style>
  <w:style w:type="paragraph" w:styleId="NormalWeb">
    <w:name w:val="Normal (Web)"/>
    <w:basedOn w:val="Normal"/>
    <w:uiPriority w:val="99"/>
    <w:semiHidden/>
    <w:unhideWhenUsed/>
    <w:rsid w:val="00AA31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A31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A318A"/>
    <w:rPr>
      <w:color w:val="0000FF"/>
      <w:u w:val="single"/>
    </w:rPr>
  </w:style>
  <w:style w:type="character" w:customStyle="1" w:styleId="srchhit">
    <w:name w:val="srchhit"/>
    <w:basedOn w:val="DefaultParagraphFont"/>
    <w:rsid w:val="00AA318A"/>
  </w:style>
  <w:style w:type="paragraph" w:styleId="NormalWeb">
    <w:name w:val="Normal (Web)"/>
    <w:basedOn w:val="Normal"/>
    <w:uiPriority w:val="99"/>
    <w:semiHidden/>
    <w:unhideWhenUsed/>
    <w:rsid w:val="00AA318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7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5492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93739515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93739554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Whitebead,%20Garvin,%20Oklahoma');" TargetMode="External"/><Relationship Id="rId11" Type="http://schemas.openxmlformats.org/officeDocument/2006/relationships/hyperlink" Target="https://www.ancestry.com/interactive/6224/4661219_01075?pid=93739554&amp;backurl=https://search.ancestry.com/cgi-bin/sse.dll?db%3D1930usfedcen%26indiv%3Dtry%26h%3D93739554&amp;treeid=&amp;personid=&amp;hintid=&amp;usePUB=true&amp;usePUBJs=true&amp;_ga=2.247462724.1534355823.1569519719-913630654.15599273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93739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937395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2019-09-26T20:59:00Z</dcterms:created>
  <dcterms:modified xsi:type="dcterms:W3CDTF">2019-09-26T21:03:00Z</dcterms:modified>
</cp:coreProperties>
</file>