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2B" w:rsidRPr="00A76E2B" w:rsidRDefault="00A76E2B" w:rsidP="00A76E2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A76E2B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A76E2B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"https://search.ancestry.com/search/db.aspx?dbid=6061" \o "1920 United States Federal Census" </w:instrText>
      </w:r>
      <w:r w:rsidRPr="00A76E2B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A76E2B">
        <w:rPr>
          <w:rFonts w:eastAsia="Times New Roman" w:cs="Times New Roman"/>
          <w:b/>
          <w:bCs/>
          <w:color w:val="auto"/>
          <w:kern w:val="36"/>
          <w:szCs w:val="22"/>
        </w:rPr>
        <w:t>1920 United States Federal Census</w:t>
      </w:r>
      <w:r w:rsidRPr="00A76E2B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A76E2B">
              <w:rPr>
                <w:rFonts w:eastAsia="Times New Roman" w:cs="Times New Roman"/>
                <w:color w:val="auto"/>
                <w:szCs w:val="22"/>
              </w:rPr>
              <w:t>Joe R Link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[76801] Ref #4588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76E2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76E2B">
              <w:rPr>
                <w:rFonts w:eastAsia="Times New Roman" w:cs="Times New Roman"/>
                <w:color w:val="auto"/>
                <w:szCs w:val="22"/>
              </w:rPr>
              <w:t xml:space="preserve"> 1881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Guthrie, Callaway, Missouri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Emma Link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6E2B" w:rsidRPr="00A76E2B" w:rsidTr="00A76E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E2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7"/>
              <w:gridCol w:w="3233"/>
            </w:tblGrid>
            <w:tr w:rsidR="00A76E2B" w:rsidRPr="00A76E2B" w:rsidTr="00A76E2B">
              <w:trPr>
                <w:tblHeader/>
              </w:trPr>
              <w:tc>
                <w:tcPr>
                  <w:tcW w:w="312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6E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3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6E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76E2B" w:rsidRPr="00A76E2B" w:rsidTr="00A76E2B">
              <w:tc>
                <w:tcPr>
                  <w:tcW w:w="31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r w:rsidRPr="00A76E2B">
                      <w:rPr>
                        <w:rFonts w:eastAsia="Times New Roman" w:cs="Times New Roman"/>
                        <w:color w:val="auto"/>
                        <w:szCs w:val="22"/>
                      </w:rPr>
                      <w:t>Joe R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[76801]</w:t>
                  </w:r>
                </w:p>
              </w:tc>
              <w:tc>
                <w:tcPr>
                  <w:tcW w:w="32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E2B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881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A76E2B" w:rsidRPr="00A76E2B" w:rsidTr="00A76E2B">
              <w:tc>
                <w:tcPr>
                  <w:tcW w:w="31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A76E2B">
                      <w:rPr>
                        <w:rFonts w:eastAsia="Times New Roman" w:cs="Times New Roman"/>
                        <w:color w:val="auto"/>
                        <w:szCs w:val="22"/>
                      </w:rPr>
                      <w:t>Emma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E2B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884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A76E2B" w:rsidRPr="00A76E2B" w:rsidTr="00A76E2B">
              <w:tc>
                <w:tcPr>
                  <w:tcW w:w="31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A76E2B">
                      <w:rPr>
                        <w:rFonts w:eastAsia="Times New Roman" w:cs="Times New Roman"/>
                        <w:color w:val="auto"/>
                        <w:szCs w:val="22"/>
                      </w:rPr>
                      <w:t>Roy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E2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A76E2B" w:rsidRPr="00A76E2B" w:rsidTr="00A76E2B">
              <w:tc>
                <w:tcPr>
                  <w:tcW w:w="31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Pr="00A76E2B">
                      <w:rPr>
                        <w:rFonts w:eastAsia="Times New Roman" w:cs="Times New Roman"/>
                        <w:color w:val="auto"/>
                        <w:szCs w:val="22"/>
                      </w:rPr>
                      <w:t>Joe D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E2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A76E2B" w:rsidRPr="00A76E2B" w:rsidTr="00A76E2B">
              <w:tc>
                <w:tcPr>
                  <w:tcW w:w="31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proofErr w:type="spellStart"/>
                    <w:r w:rsidRPr="00A76E2B">
                      <w:rPr>
                        <w:rFonts w:eastAsia="Times New Roman" w:cs="Times New Roman"/>
                        <w:color w:val="auto"/>
                        <w:szCs w:val="22"/>
                      </w:rPr>
                      <w:t>Dortha</w:t>
                    </w:r>
                    <w:proofErr w:type="spellEnd"/>
                    <w:r w:rsidRPr="00A76E2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E2B" w:rsidRPr="00A76E2B" w:rsidRDefault="00A76E2B" w:rsidP="00A76E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E2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6/12 [1917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A76E2B" w:rsidRPr="00A76E2B" w:rsidRDefault="00A76E2B" w:rsidP="00A76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76E2B" w:rsidRPr="00A76E2B" w:rsidRDefault="00A76E2B" w:rsidP="00A76E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6E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6E2B">
        <w:rPr>
          <w:rFonts w:eastAsia="Times New Roman" w:cs="Times New Roman"/>
          <w:color w:val="auto"/>
          <w:szCs w:val="22"/>
        </w:rPr>
        <w:t>Year: </w:t>
      </w:r>
      <w:r w:rsidRPr="00A76E2B">
        <w:rPr>
          <w:rFonts w:eastAsia="Times New Roman" w:cs="Times New Roman"/>
          <w:i/>
          <w:iCs/>
          <w:color w:val="auto"/>
          <w:szCs w:val="22"/>
        </w:rPr>
        <w:t>1920</w:t>
      </w:r>
      <w:r w:rsidRPr="00A76E2B">
        <w:rPr>
          <w:rFonts w:eastAsia="Times New Roman" w:cs="Times New Roman"/>
          <w:color w:val="auto"/>
          <w:szCs w:val="22"/>
        </w:rPr>
        <w:t>; Census Place: </w:t>
      </w:r>
      <w:r w:rsidRPr="00A76E2B">
        <w:rPr>
          <w:rFonts w:eastAsia="Times New Roman" w:cs="Times New Roman"/>
          <w:i/>
          <w:iCs/>
          <w:color w:val="auto"/>
          <w:szCs w:val="22"/>
        </w:rPr>
        <w:t>Guthrie, Callaway, Missouri</w:t>
      </w:r>
      <w:r w:rsidRPr="00A76E2B">
        <w:rPr>
          <w:rFonts w:eastAsia="Times New Roman" w:cs="Times New Roman"/>
          <w:color w:val="auto"/>
          <w:szCs w:val="22"/>
        </w:rPr>
        <w:t>; Roll: </w:t>
      </w:r>
      <w:r w:rsidRPr="00A76E2B">
        <w:rPr>
          <w:rFonts w:eastAsia="Times New Roman" w:cs="Times New Roman"/>
          <w:i/>
          <w:iCs/>
          <w:color w:val="auto"/>
          <w:szCs w:val="22"/>
        </w:rPr>
        <w:t>T625_909</w:t>
      </w:r>
      <w:r w:rsidRPr="00A76E2B">
        <w:rPr>
          <w:rFonts w:eastAsia="Times New Roman" w:cs="Times New Roman"/>
          <w:color w:val="auto"/>
          <w:szCs w:val="22"/>
        </w:rPr>
        <w:t>; Page: </w:t>
      </w:r>
      <w:r w:rsidRPr="00A76E2B">
        <w:rPr>
          <w:rFonts w:eastAsia="Times New Roman" w:cs="Times New Roman"/>
          <w:i/>
          <w:iCs/>
          <w:color w:val="auto"/>
          <w:szCs w:val="22"/>
        </w:rPr>
        <w:t>3A</w:t>
      </w:r>
      <w:r w:rsidRPr="00A76E2B">
        <w:rPr>
          <w:rFonts w:eastAsia="Times New Roman" w:cs="Times New Roman"/>
          <w:color w:val="auto"/>
          <w:szCs w:val="22"/>
        </w:rPr>
        <w:t>; Enumeration District: </w:t>
      </w:r>
      <w:r w:rsidRPr="00A76E2B">
        <w:rPr>
          <w:rFonts w:eastAsia="Times New Roman" w:cs="Times New Roman"/>
          <w:i/>
          <w:iCs/>
          <w:color w:val="auto"/>
          <w:szCs w:val="22"/>
        </w:rPr>
        <w:t>38</w:t>
      </w:r>
    </w:p>
    <w:p w:rsidR="00A76E2B" w:rsidRPr="00A76E2B" w:rsidRDefault="00A76E2B" w:rsidP="00A76E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6E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6E2B">
        <w:rPr>
          <w:rFonts w:eastAsia="Times New Roman" w:cs="Times New Roman"/>
          <w:color w:val="auto"/>
          <w:szCs w:val="22"/>
        </w:rPr>
        <w:t>Ancestry.com. </w:t>
      </w:r>
      <w:r w:rsidRPr="00A76E2B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A76E2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76E2B" w:rsidRPr="00A76E2B" w:rsidRDefault="00A76E2B" w:rsidP="00A76E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76E2B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A76E2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76E2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76E2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A76E2B">
        <w:rPr>
          <w:rFonts w:eastAsia="Times New Roman" w:cs="Times New Roman"/>
          <w:color w:val="auto"/>
          <w:szCs w:val="22"/>
        </w:rPr>
        <w:t xml:space="preserve"> For </w:t>
      </w:r>
      <w:r w:rsidRPr="00A76E2B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1" w:tgtFrame="_blank" w:history="1">
        <w:r w:rsidRPr="00A76E2B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76E2B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A76E2B" w:rsidRPr="00A76E2B" w:rsidRDefault="00A76E2B" w:rsidP="00A76E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6E2B">
        <w:rPr>
          <w:rFonts w:cs="Times New Roman"/>
          <w:color w:val="auto"/>
          <w:szCs w:val="22"/>
        </w:rPr>
        <w:t xml:space="preserve">Info: </w:t>
      </w:r>
      <w:hyperlink r:id="rId12" w:history="1">
        <w:r w:rsidRPr="0042332E">
          <w:rPr>
            <w:rStyle w:val="Hyperlink"/>
            <w:rFonts w:cs="Times New Roman"/>
            <w:szCs w:val="22"/>
          </w:rPr>
          <w:t>https://search.ancestry.com/cgi-bin/sse.dll?db=1920usfedcen&amp;indiv=try&amp;h=71828382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76E2B" w:rsidRDefault="00A76E2B" w:rsidP="00A76E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6E2B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42332E">
          <w:rPr>
            <w:rStyle w:val="Hyperlink"/>
            <w:rFonts w:cs="Times New Roman"/>
            <w:szCs w:val="22"/>
          </w:rPr>
          <w:t>https://www.ancestry.com/interactive/6061/4312396-00842?pid=71828382&amp;backurl=https://search.ancestry.com/cgi-bin/sse.dll?db%3D1920usfedcen%26indiv%3Dtry%26h%3D71828382&amp;treeid=&amp;personid=&amp;hintid=&amp;usePUB=true&amp;usePUBJs=true#?imageId=4312396-00842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7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211C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6E2B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6E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6E2B"/>
    <w:rPr>
      <w:color w:val="0000FF"/>
      <w:u w:val="single"/>
    </w:rPr>
  </w:style>
  <w:style w:type="character" w:customStyle="1" w:styleId="srchhit">
    <w:name w:val="srchhit"/>
    <w:basedOn w:val="DefaultParagraphFont"/>
    <w:rsid w:val="00A76E2B"/>
  </w:style>
  <w:style w:type="paragraph" w:styleId="NormalWeb">
    <w:name w:val="Normal (Web)"/>
    <w:basedOn w:val="Normal"/>
    <w:uiPriority w:val="99"/>
    <w:semiHidden/>
    <w:unhideWhenUsed/>
    <w:rsid w:val="00A76E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6E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6E2B"/>
    <w:rPr>
      <w:color w:val="0000FF"/>
      <w:u w:val="single"/>
    </w:rPr>
  </w:style>
  <w:style w:type="character" w:customStyle="1" w:styleId="srchhit">
    <w:name w:val="srchhit"/>
    <w:basedOn w:val="DefaultParagraphFont"/>
    <w:rsid w:val="00A76E2B"/>
  </w:style>
  <w:style w:type="paragraph" w:styleId="NormalWeb">
    <w:name w:val="Normal (Web)"/>
    <w:basedOn w:val="Normal"/>
    <w:uiPriority w:val="99"/>
    <w:semiHidden/>
    <w:unhideWhenUsed/>
    <w:rsid w:val="00A76E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7277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71828384&amp;indivrecord=1" TargetMode="External"/><Relationship Id="rId13" Type="http://schemas.openxmlformats.org/officeDocument/2006/relationships/hyperlink" Target="https://www.ancestry.com/interactive/6061/4312396-00842?pid=71828382&amp;backurl=https://search.ancestry.com/cgi-bin/sse.dll?db%3D1920usfedcen%26indiv%3Dtry%26h%3D71828382&amp;treeid=&amp;personid=&amp;hintid=&amp;usePUB=true&amp;usePUBJs=true#?imageId=4312396-008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71828383&amp;indivrecord=1" TargetMode="External"/><Relationship Id="rId12" Type="http://schemas.openxmlformats.org/officeDocument/2006/relationships/hyperlink" Target="https://search.ancestry.com/cgi-bin/sse.dll?db=1920usfedcen&amp;indiv=try&amp;h=718283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71828382&amp;indivrecord=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7182838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7182838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2019-05-03T15:41:00Z</dcterms:created>
  <dcterms:modified xsi:type="dcterms:W3CDTF">2019-05-03T15:46:00Z</dcterms:modified>
</cp:coreProperties>
</file>