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10" w:rsidRPr="00AB0210" w:rsidRDefault="00AB0210" w:rsidP="00AB021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B02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B02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"http://search.ancestry.com/search/db.aspx?dbid=6061" \o "1920 United States Federal Census" </w:instrText>
      </w:r>
      <w:r w:rsidRPr="00AB02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B02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AB02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6954"/>
      </w:tblGrid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45 </w:t>
            </w:r>
            <w:r w:rsidRPr="00AB0210">
              <w:rPr>
                <w:rFonts w:eastAsia="Times New Roman" w:cs="Times New Roman"/>
                <w:color w:val="auto"/>
                <w:szCs w:val="22"/>
              </w:rPr>
              <w:t>William A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[81630] Ref #3733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B021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B0210">
              <w:rPr>
                <w:rFonts w:eastAsia="Times New Roman" w:cs="Times New Roman"/>
                <w:color w:val="auto"/>
                <w:szCs w:val="22"/>
              </w:rPr>
              <w:t xml:space="preserve"> 1847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Fordyce, Dallas, Arkansas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Farm 82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Own Farm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B0210" w:rsidRPr="00AB0210" w:rsidTr="00AB02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21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14"/>
            </w:tblGrid>
            <w:tr w:rsidR="00AB0210" w:rsidRPr="00AB0210" w:rsidTr="00AB0210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0210" w:rsidRPr="00AB0210" w:rsidRDefault="00AB0210" w:rsidP="00AB02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02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1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0210" w:rsidRPr="00AB0210" w:rsidRDefault="00AB0210" w:rsidP="00AB02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02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B0210" w:rsidRPr="00AB0210" w:rsidTr="00AB021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0210" w:rsidRPr="00AB0210" w:rsidRDefault="00AB0210" w:rsidP="00AB02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6" w:tooltip="View Record" w:history="1">
                    <w:r w:rsidRPr="00AB021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[81630]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0210" w:rsidRPr="00AB0210" w:rsidRDefault="00AB0210" w:rsidP="00AB02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0210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  <w:bookmarkStart w:id="0" w:name="_GoBack"/>
                  <w:bookmarkEnd w:id="0"/>
                </w:p>
              </w:tc>
            </w:tr>
            <w:tr w:rsidR="00AB0210" w:rsidRPr="00AB0210" w:rsidTr="00AB021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0210" w:rsidRPr="00AB0210" w:rsidRDefault="00AB0210" w:rsidP="00AB02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7" w:tooltip="View Record" w:history="1">
                    <w:r w:rsidRPr="00AB0210">
                      <w:rPr>
                        <w:rFonts w:eastAsia="Times New Roman" w:cs="Times New Roman"/>
                        <w:color w:val="auto"/>
                        <w:szCs w:val="22"/>
                      </w:rPr>
                      <w:t>Henry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0210" w:rsidRPr="00AB0210" w:rsidRDefault="00AB0210" w:rsidP="00AB02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021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</w:p>
              </w:tc>
            </w:tr>
          </w:tbl>
          <w:p w:rsidR="00AB0210" w:rsidRPr="00AB0210" w:rsidRDefault="00AB0210" w:rsidP="00AB02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B0210" w:rsidRPr="00AB0210" w:rsidRDefault="00AB0210" w:rsidP="00AB02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021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0210">
        <w:rPr>
          <w:rFonts w:eastAsia="Times New Roman" w:cs="Times New Roman"/>
          <w:color w:val="auto"/>
          <w:szCs w:val="22"/>
        </w:rPr>
        <w:t>Year: </w:t>
      </w:r>
      <w:r w:rsidRPr="00AB0210">
        <w:rPr>
          <w:rFonts w:eastAsia="Times New Roman" w:cs="Times New Roman"/>
          <w:i/>
          <w:iCs/>
          <w:color w:val="auto"/>
          <w:szCs w:val="22"/>
        </w:rPr>
        <w:t>1920</w:t>
      </w:r>
      <w:r w:rsidRPr="00AB0210">
        <w:rPr>
          <w:rFonts w:eastAsia="Times New Roman" w:cs="Times New Roman"/>
          <w:color w:val="auto"/>
          <w:szCs w:val="22"/>
        </w:rPr>
        <w:t>; Census Place: </w:t>
      </w:r>
      <w:r w:rsidRPr="00AB0210">
        <w:rPr>
          <w:rFonts w:eastAsia="Times New Roman" w:cs="Times New Roman"/>
          <w:i/>
          <w:iCs/>
          <w:color w:val="auto"/>
          <w:szCs w:val="22"/>
        </w:rPr>
        <w:t>Fordyce, Dallas, Arkansas</w:t>
      </w:r>
      <w:r w:rsidRPr="00AB0210">
        <w:rPr>
          <w:rFonts w:eastAsia="Times New Roman" w:cs="Times New Roman"/>
          <w:color w:val="auto"/>
          <w:szCs w:val="22"/>
        </w:rPr>
        <w:t>; Roll: </w:t>
      </w:r>
      <w:r w:rsidRPr="00AB0210">
        <w:rPr>
          <w:rFonts w:eastAsia="Times New Roman" w:cs="Times New Roman"/>
          <w:i/>
          <w:iCs/>
          <w:color w:val="auto"/>
          <w:szCs w:val="22"/>
        </w:rPr>
        <w:t>T625_61</w:t>
      </w:r>
      <w:r w:rsidRPr="00AB0210">
        <w:rPr>
          <w:rFonts w:eastAsia="Times New Roman" w:cs="Times New Roman"/>
          <w:color w:val="auto"/>
          <w:szCs w:val="22"/>
        </w:rPr>
        <w:t>; Page: </w:t>
      </w:r>
      <w:r w:rsidRPr="00AB0210">
        <w:rPr>
          <w:rFonts w:eastAsia="Times New Roman" w:cs="Times New Roman"/>
          <w:i/>
          <w:iCs/>
          <w:color w:val="auto"/>
          <w:szCs w:val="22"/>
        </w:rPr>
        <w:t>6A</w:t>
      </w:r>
      <w:r w:rsidRPr="00AB0210">
        <w:rPr>
          <w:rFonts w:eastAsia="Times New Roman" w:cs="Times New Roman"/>
          <w:color w:val="auto"/>
          <w:szCs w:val="22"/>
        </w:rPr>
        <w:t>; Enumeration District: </w:t>
      </w:r>
      <w:r w:rsidRPr="00AB0210">
        <w:rPr>
          <w:rFonts w:eastAsia="Times New Roman" w:cs="Times New Roman"/>
          <w:i/>
          <w:iCs/>
          <w:color w:val="auto"/>
          <w:szCs w:val="22"/>
        </w:rPr>
        <w:t>28</w:t>
      </w:r>
      <w:r w:rsidRPr="00AB0210">
        <w:rPr>
          <w:rFonts w:eastAsia="Times New Roman" w:cs="Times New Roman"/>
          <w:color w:val="auto"/>
          <w:szCs w:val="22"/>
        </w:rPr>
        <w:t>; Image: </w:t>
      </w:r>
      <w:r w:rsidRPr="00AB0210">
        <w:rPr>
          <w:rFonts w:eastAsia="Times New Roman" w:cs="Times New Roman"/>
          <w:i/>
          <w:iCs/>
          <w:color w:val="auto"/>
          <w:szCs w:val="22"/>
        </w:rPr>
        <w:t>49</w:t>
      </w:r>
    </w:p>
    <w:p w:rsidR="00AB0210" w:rsidRPr="00AB0210" w:rsidRDefault="00AB0210" w:rsidP="00AB02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021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0210">
        <w:rPr>
          <w:rFonts w:eastAsia="Times New Roman" w:cs="Times New Roman"/>
          <w:color w:val="auto"/>
          <w:szCs w:val="22"/>
        </w:rPr>
        <w:t>Ancestry.com. </w:t>
      </w:r>
      <w:r w:rsidRPr="00AB0210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AB021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B0210" w:rsidRPr="00AB0210" w:rsidRDefault="00AB0210" w:rsidP="00AB021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0210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AB021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B021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B021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B0210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8" w:tgtFrame="_blank" w:history="1">
        <w:r w:rsidRPr="00AB0210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B0210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AB0210" w:rsidRPr="00AB0210" w:rsidRDefault="00AB0210" w:rsidP="00AB02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0210">
        <w:rPr>
          <w:rFonts w:cs="Times New Roman"/>
          <w:color w:val="auto"/>
          <w:szCs w:val="22"/>
        </w:rPr>
        <w:t xml:space="preserve">Info: </w:t>
      </w:r>
      <w:hyperlink r:id="rId9" w:history="1">
        <w:r w:rsidRPr="00E442B5">
          <w:rPr>
            <w:rStyle w:val="Hyperlink"/>
            <w:rFonts w:cs="Times New Roman"/>
            <w:szCs w:val="22"/>
          </w:rPr>
          <w:t>http://search.ancestry.com/cgi-bin/sse.dll?db=1920usfedcen&amp;indiv=try&amp;h=2066834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B0210" w:rsidRDefault="00AB0210" w:rsidP="00AB02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0210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E442B5">
          <w:rPr>
            <w:rStyle w:val="Hyperlink"/>
            <w:rFonts w:cs="Times New Roman"/>
            <w:szCs w:val="22"/>
          </w:rPr>
          <w:t>https://www.ancestry.com/interactive/6061/4294410-00049?pid=2066834&amp;backurl=http://search.ancestry.com/cgi-</w:t>
        </w:r>
        <w:r w:rsidRPr="00E442B5">
          <w:rPr>
            <w:rStyle w:val="Hyperlink"/>
            <w:rFonts w:cs="Times New Roman"/>
            <w:szCs w:val="22"/>
          </w:rPr>
          <w:lastRenderedPageBreak/>
          <w:t>bin/sse.dll?db%3D1920usfedcen%26indiv%3Dtry%26h%3D2066834%26requr%3D2550866976735232%26ur%3D0&amp;treeid=&amp;personid=&amp;hintid=&amp;usePUB=true&amp;usePUBJs=true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B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60A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210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5793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02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0210"/>
    <w:rPr>
      <w:color w:val="0000FF"/>
      <w:u w:val="single"/>
    </w:rPr>
  </w:style>
  <w:style w:type="character" w:customStyle="1" w:styleId="srchhit">
    <w:name w:val="srchhit"/>
    <w:basedOn w:val="DefaultParagraphFont"/>
    <w:rsid w:val="00AB0210"/>
  </w:style>
  <w:style w:type="paragraph" w:styleId="NormalWeb">
    <w:name w:val="Normal (Web)"/>
    <w:basedOn w:val="Normal"/>
    <w:uiPriority w:val="99"/>
    <w:semiHidden/>
    <w:unhideWhenUsed/>
    <w:rsid w:val="00AB02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B0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02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0210"/>
    <w:rPr>
      <w:color w:val="0000FF"/>
      <w:u w:val="single"/>
    </w:rPr>
  </w:style>
  <w:style w:type="character" w:customStyle="1" w:styleId="srchhit">
    <w:name w:val="srchhit"/>
    <w:basedOn w:val="DefaultParagraphFont"/>
    <w:rsid w:val="00AB0210"/>
  </w:style>
  <w:style w:type="paragraph" w:styleId="NormalWeb">
    <w:name w:val="Normal (Web)"/>
    <w:basedOn w:val="Normal"/>
    <w:uiPriority w:val="99"/>
    <w:semiHidden/>
    <w:unhideWhenUsed/>
    <w:rsid w:val="00AB02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B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0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334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publications/microfilm-catalogs/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206683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2066834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061/4294410-00049?pid=2066834&amp;backurl=http://search.ancestry.com/cgi-bin/sse.dll?db%3D1920usfedcen%26indiv%3Dtry%26h%3D2066834%26requr%3D2550866976735232%26ur%3D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2066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2017-05-22T20:33:00Z</dcterms:created>
  <dcterms:modified xsi:type="dcterms:W3CDTF">2017-05-22T21:03:00Z</dcterms:modified>
</cp:coreProperties>
</file>