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D6" w:rsidRPr="001354F7" w:rsidRDefault="001B55D6" w:rsidP="001354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1354F7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1354F7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"http://search.ancestry.com/search/db.aspx?dbid=7884" \o "Learn more about the 1910 United States Federal Census" </w:instrText>
      </w:r>
      <w:r w:rsidRPr="001354F7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1354F7">
        <w:rPr>
          <w:rFonts w:ascii="Times New Roman" w:eastAsia="Times New Roman" w:hAnsi="Times New Roman" w:cs="Times New Roman"/>
          <w:b/>
          <w:bCs/>
          <w:kern w:val="36"/>
          <w:u w:val="single"/>
        </w:rPr>
        <w:t>1910 United States Federal Census</w:t>
      </w:r>
    </w:p>
    <w:p w:rsidR="001B55D6" w:rsidRPr="001354F7" w:rsidRDefault="001B55D6" w:rsidP="001354F7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1354F7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4723"/>
      </w:tblGrid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 xml:space="preserve">74 </w:t>
            </w:r>
            <w:r w:rsidR="001354F7" w:rsidRPr="001354F7">
              <w:rPr>
                <w:rFonts w:ascii="Times New Roman" w:eastAsia="Times New Roman" w:hAnsi="Times New Roman" w:cs="Times New Roman"/>
              </w:rPr>
              <w:t>William S Poe</w:t>
            </w:r>
            <w:r w:rsidRPr="001354F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354F7">
              <w:rPr>
                <w:rFonts w:ascii="Times New Roman" w:eastAsia="Times New Roman" w:hAnsi="Times New Roman" w:cs="Times New Roman"/>
                <w:b/>
                <w:color w:val="FF0000"/>
              </w:rPr>
              <w:t>[73832] Ref #3027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54F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354F7">
              <w:rPr>
                <w:rFonts w:ascii="Times New Roman" w:eastAsia="Times New Roman" w:hAnsi="Times New Roman" w:cs="Times New Roman"/>
              </w:rPr>
              <w:t xml:space="preserve"> 1872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 xml:space="preserve">Maggie L </w:t>
            </w:r>
            <w:r w:rsidR="00B41A82">
              <w:rPr>
                <w:rFonts w:ascii="Times New Roman" w:eastAsia="Times New Roman" w:hAnsi="Times New Roman" w:cs="Times New Roman"/>
              </w:rPr>
              <w:t>Poe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 xml:space="preserve">Nancy E </w:t>
            </w:r>
            <w:r w:rsidR="00B41A82">
              <w:rPr>
                <w:rFonts w:ascii="Times New Roman" w:eastAsia="Times New Roman" w:hAnsi="Times New Roman" w:cs="Times New Roman"/>
              </w:rPr>
              <w:t>Poe</w:t>
            </w:r>
            <w:r w:rsidRPr="001354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4F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1B55D6" w:rsidRPr="001354F7" w:rsidTr="001B5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54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2043"/>
            </w:tblGrid>
            <w:tr w:rsidR="001B55D6" w:rsidRPr="001354F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74 </w:t>
                  </w:r>
                  <w:hyperlink r:id="rId6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</w:rPr>
                      <w:t xml:space="preserve">   </w:t>
                    </w:r>
                    <w:r w:rsidRPr="001354F7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[73832]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>38 [1872 TX MO TX]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hyperlink r:id="rId7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L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[2377]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31 [1879 TN </w:t>
                  </w:r>
                  <w:proofErr w:type="spellStart"/>
                  <w:r w:rsidRPr="001354F7">
                    <w:rPr>
                      <w:rFonts w:ascii="Times New Roman" w:eastAsia="Times New Roman" w:hAnsi="Times New Roman" w:cs="Times New Roman"/>
                    </w:rPr>
                    <w:t>TN</w:t>
                  </w:r>
                  <w:proofErr w:type="spellEnd"/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TN]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76 </w:t>
                  </w:r>
                  <w:hyperlink r:id="rId8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J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[2378]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>16 [1894 TN TX TX]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9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Henderson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[77853]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6 [1904 TX </w:t>
                  </w:r>
                  <w:proofErr w:type="spellStart"/>
                  <w:r w:rsidRPr="001354F7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hyperlink r:id="rId10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E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[78052]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4 [1906 TX </w:t>
                  </w:r>
                  <w:proofErr w:type="spellStart"/>
                  <w:r w:rsidRPr="001354F7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11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Edna M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[78053]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2 [1908 TX </w:t>
                  </w:r>
                  <w:proofErr w:type="spellStart"/>
                  <w:r w:rsidRPr="001354F7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1B55D6" w:rsidRPr="001354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12" w:tooltip="View Record" w:history="1"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E </w:t>
                    </w:r>
                    <w:r w:rsidR="00B41A8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Poe</w:t>
                    </w:r>
                    <w:r w:rsidRPr="001354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354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5D6" w:rsidRPr="001354F7" w:rsidRDefault="001B55D6" w:rsidP="0013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61 [1849 TX </w:t>
                  </w:r>
                  <w:proofErr w:type="spellStart"/>
                  <w:r w:rsidRPr="001354F7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1354F7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</w:tbl>
          <w:p w:rsidR="001B55D6" w:rsidRPr="001354F7" w:rsidRDefault="001B55D6" w:rsidP="0013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5D6" w:rsidRPr="001354F7" w:rsidRDefault="001B55D6" w:rsidP="001354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354F7">
        <w:rPr>
          <w:rFonts w:ascii="Times New Roman" w:eastAsia="Times New Roman" w:hAnsi="Times New Roman" w:cs="Times New Roman"/>
          <w:bCs/>
        </w:rPr>
        <w:t xml:space="preserve">Source Citation: </w:t>
      </w:r>
      <w:r w:rsidRPr="001354F7">
        <w:rPr>
          <w:rFonts w:ascii="Times New Roman" w:eastAsia="Times New Roman" w:hAnsi="Times New Roman" w:cs="Times New Roman"/>
        </w:rPr>
        <w:t xml:space="preserve">Year: </w:t>
      </w:r>
      <w:r w:rsidRPr="001354F7">
        <w:rPr>
          <w:rFonts w:ascii="Times New Roman" w:eastAsia="Times New Roman" w:hAnsi="Times New Roman" w:cs="Times New Roman"/>
          <w:i/>
          <w:iCs/>
        </w:rPr>
        <w:t>1910</w:t>
      </w:r>
      <w:r w:rsidRPr="001354F7">
        <w:rPr>
          <w:rFonts w:ascii="Times New Roman" w:eastAsia="Times New Roman" w:hAnsi="Times New Roman" w:cs="Times New Roman"/>
        </w:rPr>
        <w:t xml:space="preserve">; Census Place: </w:t>
      </w:r>
      <w:r w:rsidRPr="001354F7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1354F7">
        <w:rPr>
          <w:rFonts w:ascii="Times New Roman" w:eastAsia="Times New Roman" w:hAnsi="Times New Roman" w:cs="Times New Roman"/>
        </w:rPr>
        <w:t xml:space="preserve">; Roll: </w:t>
      </w:r>
      <w:r w:rsidRPr="001354F7">
        <w:rPr>
          <w:rFonts w:ascii="Times New Roman" w:eastAsia="Times New Roman" w:hAnsi="Times New Roman" w:cs="Times New Roman"/>
          <w:i/>
          <w:iCs/>
        </w:rPr>
        <w:t>T624_1592</w:t>
      </w:r>
      <w:r w:rsidRPr="001354F7">
        <w:rPr>
          <w:rFonts w:ascii="Times New Roman" w:eastAsia="Times New Roman" w:hAnsi="Times New Roman" w:cs="Times New Roman"/>
        </w:rPr>
        <w:t xml:space="preserve">; Page: </w:t>
      </w:r>
      <w:r w:rsidRPr="001354F7">
        <w:rPr>
          <w:rFonts w:ascii="Times New Roman" w:eastAsia="Times New Roman" w:hAnsi="Times New Roman" w:cs="Times New Roman"/>
          <w:i/>
          <w:iCs/>
        </w:rPr>
        <w:t>6B</w:t>
      </w:r>
      <w:r w:rsidRPr="001354F7">
        <w:rPr>
          <w:rFonts w:ascii="Times New Roman" w:eastAsia="Times New Roman" w:hAnsi="Times New Roman" w:cs="Times New Roman"/>
        </w:rPr>
        <w:t xml:space="preserve">; Enumeration District: </w:t>
      </w:r>
      <w:r w:rsidRPr="001354F7">
        <w:rPr>
          <w:rFonts w:ascii="Times New Roman" w:eastAsia="Times New Roman" w:hAnsi="Times New Roman" w:cs="Times New Roman"/>
          <w:i/>
          <w:iCs/>
        </w:rPr>
        <w:t>0170</w:t>
      </w:r>
      <w:r w:rsidRPr="001354F7">
        <w:rPr>
          <w:rFonts w:ascii="Times New Roman" w:eastAsia="Times New Roman" w:hAnsi="Times New Roman" w:cs="Times New Roman"/>
        </w:rPr>
        <w:t xml:space="preserve">; FHL microfilm: </w:t>
      </w:r>
      <w:r w:rsidRPr="001354F7">
        <w:rPr>
          <w:rFonts w:ascii="Times New Roman" w:eastAsia="Times New Roman" w:hAnsi="Times New Roman" w:cs="Times New Roman"/>
          <w:i/>
          <w:iCs/>
        </w:rPr>
        <w:t>1375605</w:t>
      </w:r>
    </w:p>
    <w:p w:rsidR="001B55D6" w:rsidRPr="001354F7" w:rsidRDefault="001B55D6" w:rsidP="001354F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1354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354F7">
        <w:rPr>
          <w:rFonts w:ascii="Times New Roman" w:eastAsia="Times New Roman" w:hAnsi="Times New Roman" w:cs="Times New Roman"/>
        </w:rPr>
        <w:t xml:space="preserve">Ancestry.com. </w:t>
      </w:r>
      <w:r w:rsidRPr="001354F7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1354F7">
        <w:rPr>
          <w:rFonts w:ascii="Times New Roman" w:eastAsia="Times New Roman" w:hAnsi="Times New Roman" w:cs="Times New Roman"/>
        </w:rPr>
        <w:t xml:space="preserve"> [database on-line]. Provo, UT, USA: Ancestry.com Operations Inc, 2006. </w:t>
      </w:r>
    </w:p>
    <w:p w:rsidR="001B55D6" w:rsidRPr="001354F7" w:rsidRDefault="001B55D6" w:rsidP="001354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354F7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1354F7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354F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354F7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1354F7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1354F7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1354F7">
        <w:rPr>
          <w:rFonts w:ascii="Times New Roman" w:eastAsia="Times New Roman" w:hAnsi="Times New Roman" w:cs="Times New Roman"/>
        </w:rPr>
        <w:t xml:space="preserve">. </w:t>
      </w:r>
    </w:p>
    <w:p w:rsidR="00200689" w:rsidRPr="001354F7" w:rsidRDefault="001354F7" w:rsidP="001354F7">
      <w:pPr>
        <w:spacing w:before="120" w:after="0" w:line="240" w:lineRule="auto"/>
        <w:rPr>
          <w:rFonts w:ascii="Times New Roman" w:hAnsi="Times New Roman" w:cs="Times New Roman"/>
        </w:rPr>
      </w:pPr>
      <w:r w:rsidRPr="001354F7">
        <w:rPr>
          <w:rFonts w:ascii="Times New Roman" w:hAnsi="Times New Roman" w:cs="Times New Roman"/>
        </w:rPr>
        <w:t xml:space="preserve">Info: </w:t>
      </w:r>
      <w:hyperlink r:id="rId14" w:history="1">
        <w:r w:rsidRPr="001354F7">
          <w:rPr>
            <w:rStyle w:val="Hyperlink"/>
            <w:rFonts w:ascii="Times New Roman" w:hAnsi="Times New Roman" w:cs="Times New Roman"/>
          </w:rPr>
          <w:t>http://search.ancestry.com/cgi-bin/sse.dll?db=1910USCenIndex&amp;indiv=try&amp;h=28626230</w:t>
        </w:r>
      </w:hyperlink>
    </w:p>
    <w:p w:rsidR="001354F7" w:rsidRPr="001354F7" w:rsidRDefault="001354F7" w:rsidP="001354F7">
      <w:pPr>
        <w:spacing w:before="120" w:after="0" w:line="240" w:lineRule="auto"/>
        <w:rPr>
          <w:rFonts w:ascii="Times New Roman" w:hAnsi="Times New Roman" w:cs="Times New Roman"/>
        </w:rPr>
      </w:pPr>
      <w:r w:rsidRPr="001354F7">
        <w:rPr>
          <w:rFonts w:ascii="Times New Roman" w:hAnsi="Times New Roman" w:cs="Times New Roman"/>
        </w:rPr>
        <w:t xml:space="preserve">Image: </w:t>
      </w:r>
      <w:hyperlink r:id="rId15" w:history="1">
        <w:r w:rsidRPr="001354F7">
          <w:rPr>
            <w:rStyle w:val="Hyperlink"/>
            <w:rFonts w:ascii="Times New Roman" w:hAnsi="Times New Roman" w:cs="Times New Roman"/>
          </w:rPr>
          <w:t>https://www.ancestry.com/interactive/7884/4455036_00368?pid=28626230&amp;backurl=https://search.ancestry.com/cgi-bin/sse.dll?db%3D1910USCenIndex%26indiv%3Dtry%26h%3D28626230&amp;treeid=&amp;personid=&amp;hintid=&amp;usePUB=true&amp;usePUBJs=tr</w:t>
        </w:r>
        <w:bookmarkStart w:id="0" w:name="_GoBack"/>
        <w:bookmarkEnd w:id="0"/>
        <w:r w:rsidRPr="001354F7">
          <w:rPr>
            <w:rStyle w:val="Hyperlink"/>
            <w:rFonts w:ascii="Times New Roman" w:hAnsi="Times New Roman" w:cs="Times New Roman"/>
          </w:rPr>
          <w:t>ue</w:t>
        </w:r>
      </w:hyperlink>
      <w:r w:rsidRPr="001354F7">
        <w:rPr>
          <w:rFonts w:ascii="Times New Roman" w:hAnsi="Times New Roman" w:cs="Times New Roman"/>
        </w:rPr>
        <w:t xml:space="preserve"> </w:t>
      </w:r>
    </w:p>
    <w:sectPr w:rsidR="001354F7" w:rsidRPr="0013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8C7"/>
    <w:multiLevelType w:val="multilevel"/>
    <w:tmpl w:val="D88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81796"/>
    <w:multiLevelType w:val="multilevel"/>
    <w:tmpl w:val="083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6B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C30"/>
    <w:rsid w:val="00106001"/>
    <w:rsid w:val="00115758"/>
    <w:rsid w:val="00126477"/>
    <w:rsid w:val="001354F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B55D6"/>
    <w:rsid w:val="001C12BF"/>
    <w:rsid w:val="001C1887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01EED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1A7A"/>
    <w:rsid w:val="00287D12"/>
    <w:rsid w:val="00294E98"/>
    <w:rsid w:val="002A4192"/>
    <w:rsid w:val="002A6408"/>
    <w:rsid w:val="002B1988"/>
    <w:rsid w:val="002B7ACE"/>
    <w:rsid w:val="002C7EFA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1734A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B5570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B4406"/>
    <w:rsid w:val="005C550F"/>
    <w:rsid w:val="005D2965"/>
    <w:rsid w:val="005D2B43"/>
    <w:rsid w:val="005D78CB"/>
    <w:rsid w:val="005D7FB2"/>
    <w:rsid w:val="005E42DE"/>
    <w:rsid w:val="005E454F"/>
    <w:rsid w:val="005E4AC3"/>
    <w:rsid w:val="005E74AC"/>
    <w:rsid w:val="005F27D8"/>
    <w:rsid w:val="005F7629"/>
    <w:rsid w:val="006054B7"/>
    <w:rsid w:val="006069AA"/>
    <w:rsid w:val="00616CEF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6FA0"/>
    <w:rsid w:val="006E0BA1"/>
    <w:rsid w:val="006E17A5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6B40"/>
    <w:rsid w:val="007238A1"/>
    <w:rsid w:val="007246ED"/>
    <w:rsid w:val="00744172"/>
    <w:rsid w:val="00751F6E"/>
    <w:rsid w:val="007540FF"/>
    <w:rsid w:val="00754B1F"/>
    <w:rsid w:val="007560A4"/>
    <w:rsid w:val="007613C1"/>
    <w:rsid w:val="00765510"/>
    <w:rsid w:val="007726E9"/>
    <w:rsid w:val="007801E2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20E7"/>
    <w:rsid w:val="00823D03"/>
    <w:rsid w:val="00824537"/>
    <w:rsid w:val="008257D4"/>
    <w:rsid w:val="0082732B"/>
    <w:rsid w:val="00831B9B"/>
    <w:rsid w:val="00832A48"/>
    <w:rsid w:val="00832B49"/>
    <w:rsid w:val="00835D83"/>
    <w:rsid w:val="008478D8"/>
    <w:rsid w:val="00863C2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276FB"/>
    <w:rsid w:val="00933B1B"/>
    <w:rsid w:val="009346B1"/>
    <w:rsid w:val="00943EA2"/>
    <w:rsid w:val="00945B7D"/>
    <w:rsid w:val="0095006F"/>
    <w:rsid w:val="00952D55"/>
    <w:rsid w:val="00954120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E3CF4"/>
    <w:rsid w:val="009F4F72"/>
    <w:rsid w:val="00A02E3E"/>
    <w:rsid w:val="00A11BE5"/>
    <w:rsid w:val="00A127E8"/>
    <w:rsid w:val="00A52804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32245"/>
    <w:rsid w:val="00B41A8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37AEC"/>
    <w:rsid w:val="00C426AE"/>
    <w:rsid w:val="00C42FDB"/>
    <w:rsid w:val="00C45073"/>
    <w:rsid w:val="00C453A5"/>
    <w:rsid w:val="00C46DA2"/>
    <w:rsid w:val="00C5590F"/>
    <w:rsid w:val="00C560F2"/>
    <w:rsid w:val="00C64081"/>
    <w:rsid w:val="00C6601B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476B"/>
    <w:rsid w:val="00D579B9"/>
    <w:rsid w:val="00D623C3"/>
    <w:rsid w:val="00D81C8A"/>
    <w:rsid w:val="00D86C86"/>
    <w:rsid w:val="00D93137"/>
    <w:rsid w:val="00D95E31"/>
    <w:rsid w:val="00DA76FC"/>
    <w:rsid w:val="00DB5229"/>
    <w:rsid w:val="00DC33D4"/>
    <w:rsid w:val="00DD5CBF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6A4D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476B6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D7A9E"/>
    <w:rsid w:val="00FE0137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B5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B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5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B55D6"/>
  </w:style>
  <w:style w:type="character" w:customStyle="1" w:styleId="linktext">
    <w:name w:val="linktext"/>
    <w:basedOn w:val="DefaultParagraphFont"/>
    <w:rsid w:val="001B55D6"/>
  </w:style>
  <w:style w:type="paragraph" w:customStyle="1" w:styleId="requiredindicator">
    <w:name w:val="requiredindicator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55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55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55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55D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B55D6"/>
  </w:style>
  <w:style w:type="character" w:styleId="Emphasis">
    <w:name w:val="Emphasis"/>
    <w:basedOn w:val="DefaultParagraphFont"/>
    <w:uiPriority w:val="20"/>
    <w:qFormat/>
    <w:rsid w:val="001B55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B5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B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5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B55D6"/>
  </w:style>
  <w:style w:type="character" w:customStyle="1" w:styleId="linktext">
    <w:name w:val="linktext"/>
    <w:basedOn w:val="DefaultParagraphFont"/>
    <w:rsid w:val="001B55D6"/>
  </w:style>
  <w:style w:type="paragraph" w:customStyle="1" w:styleId="requiredindicator">
    <w:name w:val="requiredindicator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B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55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55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55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55D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B55D6"/>
  </w:style>
  <w:style w:type="character" w:styleId="Emphasis">
    <w:name w:val="Emphasis"/>
    <w:basedOn w:val="DefaultParagraphFont"/>
    <w:uiPriority w:val="20"/>
    <w:qFormat/>
    <w:rsid w:val="001B55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95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4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5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1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0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53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6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0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2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2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4522266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24522265" TargetMode="External"/><Relationship Id="rId12" Type="http://schemas.openxmlformats.org/officeDocument/2006/relationships/hyperlink" Target="http://search.ancestry.com/cgi-bin/sse.dll?db=1910USCenIndex&amp;indiv=try&amp;h=1245222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8626230" TargetMode="External"/><Relationship Id="rId11" Type="http://schemas.openxmlformats.org/officeDocument/2006/relationships/hyperlink" Target="http://search.ancestry.com/cgi-bin/sse.dll?db=1910USCenIndex&amp;indiv=try&amp;h=124522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55036_00368?pid=28626230&amp;backurl=https://search.ancestry.com/cgi-bin/sse.dll?db%3D1910USCenIndex%26indiv%3Dtry%26h%3D28626230&amp;treeid=&amp;personid=&amp;hintid=&amp;usePUB=true&amp;usePUBJs=true" TargetMode="External"/><Relationship Id="rId10" Type="http://schemas.openxmlformats.org/officeDocument/2006/relationships/hyperlink" Target="http://search.ancestry.com/cgi-bin/sse.dll?db=1910USCenIndex&amp;indiv=try&amp;h=1245222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24522267" TargetMode="External"/><Relationship Id="rId14" Type="http://schemas.openxmlformats.org/officeDocument/2006/relationships/hyperlink" Target="http://search.ancestry.com/cgi-bin/sse.dll?db=1910USCenIndex&amp;indiv=try&amp;h=28626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2015-02-17T19:15:00Z</dcterms:created>
  <dcterms:modified xsi:type="dcterms:W3CDTF">2018-10-30T16:29:00Z</dcterms:modified>
</cp:coreProperties>
</file>