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50" w:rsidRPr="00D01C50" w:rsidRDefault="00D01C50" w:rsidP="00D01C50">
      <w:pPr>
        <w:spacing w:line="240" w:lineRule="auto"/>
        <w:jc w:val="left"/>
        <w:outlineLvl w:val="1"/>
        <w:rPr>
          <w:rFonts w:eastAsia="Times New Roman" w:cs="Times New Roman"/>
          <w:b/>
          <w:bCs/>
          <w:color w:val="auto"/>
          <w:kern w:val="36"/>
          <w:szCs w:val="22"/>
          <w:u w:val="single"/>
        </w:rPr>
      </w:pPr>
      <w:hyperlink r:id="rId6" w:tooltip="1910 United States Federal Census" w:history="1">
        <w:r w:rsidRPr="00D01C50">
          <w:rPr>
            <w:rFonts w:eastAsia="Times New Roman" w:cs="Times New Roman"/>
            <w:b/>
            <w:bCs/>
            <w:color w:val="auto"/>
            <w:kern w:val="36"/>
            <w:szCs w:val="22"/>
            <w:u w:val="single"/>
          </w:rPr>
          <w:t>1910 United States Federal Census</w:t>
        </w:r>
      </w:hyperlink>
    </w:p>
    <w:tbl>
      <w:tblPr>
        <w:tblW w:w="9390" w:type="dxa"/>
        <w:tblCellMar>
          <w:top w:w="15" w:type="dxa"/>
          <w:left w:w="15" w:type="dxa"/>
          <w:bottom w:w="15" w:type="dxa"/>
          <w:right w:w="15" w:type="dxa"/>
        </w:tblCellMar>
        <w:tblLook w:val="04A0" w:firstRow="1" w:lastRow="0" w:firstColumn="1" w:lastColumn="0" w:noHBand="0" w:noVBand="1"/>
      </w:tblPr>
      <w:tblGrid>
        <w:gridCol w:w="2700"/>
        <w:gridCol w:w="6690"/>
      </w:tblGrid>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FF0000"/>
                <w:szCs w:val="22"/>
              </w:rPr>
            </w:pPr>
            <w:r>
              <w:rPr>
                <w:rFonts w:eastAsia="Times New Roman" w:cs="Times New Roman"/>
                <w:color w:val="auto"/>
                <w:szCs w:val="22"/>
              </w:rPr>
              <w:t xml:space="preserve">50 </w:t>
            </w:r>
            <w:r w:rsidRPr="00D01C50">
              <w:rPr>
                <w:rFonts w:eastAsia="Times New Roman" w:cs="Times New Roman"/>
                <w:color w:val="auto"/>
                <w:szCs w:val="22"/>
              </w:rPr>
              <w:t>Joseph D Bryson</w:t>
            </w:r>
            <w:r>
              <w:rPr>
                <w:rFonts w:eastAsia="Times New Roman" w:cs="Times New Roman"/>
                <w:color w:val="auto"/>
                <w:szCs w:val="22"/>
              </w:rPr>
              <w:t xml:space="preserve">   </w:t>
            </w:r>
            <w:r w:rsidRPr="00D01C50">
              <w:rPr>
                <w:rFonts w:eastAsia="Times New Roman" w:cs="Times New Roman"/>
                <w:color w:val="auto"/>
                <w:szCs w:val="22"/>
              </w:rPr>
              <w:t> </w:t>
            </w:r>
            <w:r w:rsidRPr="00D01C50">
              <w:rPr>
                <w:rFonts w:eastAsia="Times New Roman" w:cs="Times New Roman"/>
                <w:b/>
                <w:color w:val="FF0000"/>
                <w:szCs w:val="22"/>
              </w:rPr>
              <w:t>[81358] Ref #3677</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Age in 1910:</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67</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abt 1843</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Alabama</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Home in 1910:</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Justice Precinct 5, Mitchell, Texas</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Street:</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Loraine &amp; Snyder Road</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White</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Male</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Head</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Married</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Spouse's Name: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Sarah M Bryson</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North Carolina</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Alabama</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Native Tongue: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English</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Own Income</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Farm or House: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House</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Yes</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Yes</w:t>
            </w:r>
          </w:p>
        </w:tc>
      </w:tr>
      <w:tr w:rsidR="00D01C50" w:rsidRPr="00D01C50" w:rsidTr="00D01C50">
        <w:tc>
          <w:tcPr>
            <w:tcW w:w="2820" w:type="dxa"/>
            <w:tcMar>
              <w:top w:w="45" w:type="dxa"/>
              <w:left w:w="120" w:type="dxa"/>
              <w:bottom w:w="45"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Years Married:</w:t>
            </w:r>
          </w:p>
        </w:tc>
        <w:tc>
          <w:tcPr>
            <w:tcW w:w="6570"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34</w:t>
            </w:r>
          </w:p>
        </w:tc>
      </w:tr>
      <w:tr w:rsidR="00D01C50" w:rsidRPr="00D01C50" w:rsidTr="00D01C50">
        <w:tc>
          <w:tcPr>
            <w:tcW w:w="2820" w:type="dxa"/>
            <w:tcMar>
              <w:top w:w="45" w:type="dxa"/>
              <w:left w:w="120" w:type="dxa"/>
              <w:bottom w:w="45" w:type="dxa"/>
              <w:right w:w="120" w:type="dxa"/>
            </w:tcMa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3866"/>
              <w:gridCol w:w="2584"/>
            </w:tblGrid>
            <w:tr w:rsidR="00D01C50" w:rsidRPr="00D01C50" w:rsidTr="00D01C50">
              <w:trPr>
                <w:tblHeader/>
              </w:trPr>
              <w:tc>
                <w:tcPr>
                  <w:tcW w:w="3866" w:type="dxa"/>
                  <w:tcBorders>
                    <w:bottom w:val="single" w:sz="12" w:space="0" w:color="9E9A91"/>
                  </w:tcBorders>
                  <w:tcMar>
                    <w:top w:w="45" w:type="dxa"/>
                    <w:left w:w="120" w:type="dxa"/>
                    <w:bottom w:w="45" w:type="dxa"/>
                    <w:right w:w="120" w:type="dxa"/>
                  </w:tcMar>
                  <w:hideMark/>
                </w:tcPr>
                <w:p w:rsidR="00D01C50" w:rsidRPr="00D01C50" w:rsidRDefault="00D01C50" w:rsidP="00D01C50">
                  <w:pPr>
                    <w:spacing w:after="0" w:line="240" w:lineRule="auto"/>
                    <w:jc w:val="left"/>
                    <w:rPr>
                      <w:rFonts w:eastAsia="Times New Roman" w:cs="Times New Roman"/>
                      <w:b/>
                      <w:bCs/>
                      <w:color w:val="auto"/>
                      <w:szCs w:val="22"/>
                    </w:rPr>
                  </w:pPr>
                  <w:r w:rsidRPr="00D01C50">
                    <w:rPr>
                      <w:rFonts w:eastAsia="Times New Roman" w:cs="Times New Roman"/>
                      <w:b/>
                      <w:bCs/>
                      <w:color w:val="auto"/>
                      <w:szCs w:val="22"/>
                    </w:rPr>
                    <w:t>Name</w:t>
                  </w:r>
                </w:p>
              </w:tc>
              <w:tc>
                <w:tcPr>
                  <w:tcW w:w="2584" w:type="dxa"/>
                  <w:tcBorders>
                    <w:bottom w:val="single" w:sz="12" w:space="0" w:color="9E9A91"/>
                  </w:tcBorders>
                  <w:tcMar>
                    <w:top w:w="45" w:type="dxa"/>
                    <w:left w:w="120" w:type="dxa"/>
                    <w:bottom w:w="45" w:type="dxa"/>
                    <w:right w:w="120" w:type="dxa"/>
                  </w:tcMar>
                  <w:hideMark/>
                </w:tcPr>
                <w:p w:rsidR="00D01C50" w:rsidRPr="00D01C50" w:rsidRDefault="00D01C50" w:rsidP="00D01C50">
                  <w:pPr>
                    <w:spacing w:after="0" w:line="240" w:lineRule="auto"/>
                    <w:jc w:val="left"/>
                    <w:rPr>
                      <w:rFonts w:eastAsia="Times New Roman" w:cs="Times New Roman"/>
                      <w:b/>
                      <w:bCs/>
                      <w:color w:val="auto"/>
                      <w:szCs w:val="22"/>
                    </w:rPr>
                  </w:pPr>
                  <w:r w:rsidRPr="00D01C50">
                    <w:rPr>
                      <w:rFonts w:eastAsia="Times New Roman" w:cs="Times New Roman"/>
                      <w:b/>
                      <w:bCs/>
                      <w:color w:val="auto"/>
                      <w:szCs w:val="22"/>
                    </w:rPr>
                    <w:t>Age</w:t>
                  </w:r>
                </w:p>
              </w:tc>
            </w:tr>
            <w:tr w:rsidR="00D01C50" w:rsidRPr="00D01C50" w:rsidTr="00D01C50">
              <w:tc>
                <w:tcPr>
                  <w:tcW w:w="3866"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Pr>
                      <w:rFonts w:eastAsia="Times New Roman" w:cs="Times New Roman"/>
                      <w:color w:val="auto"/>
                      <w:szCs w:val="22"/>
                    </w:rPr>
                    <w:t xml:space="preserve">50 </w:t>
                  </w:r>
                  <w:hyperlink r:id="rId7" w:tooltip="View Record" w:history="1">
                    <w:r w:rsidRPr="00D01C50">
                      <w:rPr>
                        <w:rFonts w:eastAsia="Times New Roman" w:cs="Times New Roman"/>
                        <w:color w:val="auto"/>
                        <w:szCs w:val="22"/>
                      </w:rPr>
                      <w:t>Joseph D Bryson</w:t>
                    </w:r>
                  </w:hyperlink>
                  <w:r>
                    <w:rPr>
                      <w:rFonts w:eastAsia="Times New Roman" w:cs="Times New Roman"/>
                      <w:color w:val="auto"/>
                      <w:szCs w:val="22"/>
                    </w:rPr>
                    <w:t xml:space="preserve">  </w:t>
                  </w:r>
                  <w:r w:rsidRPr="00D01C50">
                    <w:rPr>
                      <w:rFonts w:eastAsia="Times New Roman" w:cs="Times New Roman"/>
                      <w:color w:val="auto"/>
                      <w:szCs w:val="22"/>
                    </w:rPr>
                    <w:t> </w:t>
                  </w:r>
                  <w:r w:rsidRPr="00D01C50">
                    <w:rPr>
                      <w:rFonts w:eastAsia="Times New Roman" w:cs="Times New Roman"/>
                      <w:b/>
                      <w:color w:val="FF0000"/>
                      <w:szCs w:val="22"/>
                    </w:rPr>
                    <w:t>[81358]</w:t>
                  </w:r>
                </w:p>
              </w:tc>
              <w:tc>
                <w:tcPr>
                  <w:tcW w:w="2584"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67</w:t>
                  </w:r>
                  <w:r>
                    <w:rPr>
                      <w:rFonts w:eastAsia="Times New Roman" w:cs="Times New Roman"/>
                      <w:color w:val="auto"/>
                      <w:szCs w:val="22"/>
                    </w:rPr>
                    <w:t xml:space="preserve"> [1843 AL NC AL]</w:t>
                  </w:r>
                </w:p>
              </w:tc>
            </w:tr>
            <w:tr w:rsidR="00D01C50" w:rsidRPr="00D01C50" w:rsidTr="00D01C50">
              <w:tc>
                <w:tcPr>
                  <w:tcW w:w="3866"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Pr>
                      <w:rFonts w:eastAsia="Times New Roman" w:cs="Times New Roman"/>
                      <w:color w:val="auto"/>
                      <w:szCs w:val="22"/>
                    </w:rPr>
                    <w:t xml:space="preserve">51 </w:t>
                  </w:r>
                  <w:hyperlink r:id="rId8" w:tooltip="View Record" w:history="1">
                    <w:r w:rsidRPr="00D01C50">
                      <w:rPr>
                        <w:rFonts w:eastAsia="Times New Roman" w:cs="Times New Roman"/>
                        <w:color w:val="auto"/>
                        <w:szCs w:val="22"/>
                      </w:rPr>
                      <w:t>Sarah M Bryson</w:t>
                    </w:r>
                  </w:hyperlink>
                  <w:r>
                    <w:rPr>
                      <w:rFonts w:eastAsia="Times New Roman" w:cs="Times New Roman"/>
                      <w:color w:val="auto"/>
                      <w:szCs w:val="22"/>
                    </w:rPr>
                    <w:t xml:space="preserve">  </w:t>
                  </w:r>
                  <w:r w:rsidRPr="00D01C50">
                    <w:rPr>
                      <w:rFonts w:eastAsia="Times New Roman" w:cs="Times New Roman"/>
                      <w:color w:val="auto"/>
                      <w:szCs w:val="22"/>
                    </w:rPr>
                    <w:t> </w:t>
                  </w:r>
                  <w:r w:rsidRPr="00D01C50">
                    <w:rPr>
                      <w:rFonts w:eastAsia="Times New Roman" w:cs="Times New Roman"/>
                      <w:b/>
                      <w:color w:val="FF0000"/>
                      <w:szCs w:val="22"/>
                    </w:rPr>
                    <w:t>[</w:t>
                  </w:r>
                  <w:r>
                    <w:rPr>
                      <w:rFonts w:eastAsia="Times New Roman" w:cs="Times New Roman"/>
                      <w:b/>
                      <w:color w:val="FF0000"/>
                      <w:szCs w:val="22"/>
                    </w:rPr>
                    <w:t>74321</w:t>
                  </w:r>
                  <w:r w:rsidRPr="00D01C50">
                    <w:rPr>
                      <w:rFonts w:eastAsia="Times New Roman" w:cs="Times New Roman"/>
                      <w:b/>
                      <w:color w:val="FF0000"/>
                      <w:szCs w:val="22"/>
                    </w:rPr>
                    <w:t>]</w:t>
                  </w:r>
                </w:p>
              </w:tc>
              <w:tc>
                <w:tcPr>
                  <w:tcW w:w="2584" w:type="dxa"/>
                  <w:tcMar>
                    <w:top w:w="30" w:type="dxa"/>
                    <w:left w:w="120" w:type="dxa"/>
                    <w:bottom w:w="30" w:type="dxa"/>
                    <w:right w:w="120" w:type="dxa"/>
                  </w:tcMar>
                  <w:vAlign w:val="center"/>
                  <w:hideMark/>
                </w:tcPr>
                <w:p w:rsidR="00D01C50" w:rsidRPr="00D01C50" w:rsidRDefault="00D01C50" w:rsidP="00D01C50">
                  <w:pPr>
                    <w:spacing w:after="0" w:line="240" w:lineRule="auto"/>
                    <w:jc w:val="left"/>
                    <w:rPr>
                      <w:rFonts w:eastAsia="Times New Roman" w:cs="Times New Roman"/>
                      <w:color w:val="auto"/>
                      <w:szCs w:val="22"/>
                    </w:rPr>
                  </w:pPr>
                  <w:r w:rsidRPr="00D01C50">
                    <w:rPr>
                      <w:rFonts w:eastAsia="Times New Roman" w:cs="Times New Roman"/>
                      <w:color w:val="auto"/>
                      <w:szCs w:val="22"/>
                    </w:rPr>
                    <w:t>63</w:t>
                  </w:r>
                  <w:r>
                    <w:rPr>
                      <w:rFonts w:eastAsia="Times New Roman" w:cs="Times New Roman"/>
                      <w:color w:val="auto"/>
                      <w:szCs w:val="22"/>
                    </w:rPr>
                    <w:t xml:space="preserve"> [18</w:t>
                  </w:r>
                  <w:r>
                    <w:rPr>
                      <w:rFonts w:eastAsia="Times New Roman" w:cs="Times New Roman"/>
                      <w:color w:val="auto"/>
                      <w:szCs w:val="22"/>
                    </w:rPr>
                    <w:t>47 AR GA GA]</w:t>
                  </w:r>
                  <w:bookmarkStart w:id="0" w:name="_GoBack"/>
                  <w:bookmarkEnd w:id="0"/>
                </w:p>
              </w:tc>
            </w:tr>
          </w:tbl>
          <w:p w:rsidR="00D01C50" w:rsidRPr="00D01C50" w:rsidRDefault="00D01C50" w:rsidP="00D01C50">
            <w:pPr>
              <w:spacing w:after="0" w:line="240" w:lineRule="auto"/>
              <w:jc w:val="left"/>
              <w:rPr>
                <w:rFonts w:eastAsia="Times New Roman" w:cs="Times New Roman"/>
                <w:color w:val="auto"/>
                <w:szCs w:val="22"/>
              </w:rPr>
            </w:pPr>
          </w:p>
        </w:tc>
      </w:tr>
    </w:tbl>
    <w:p w:rsidR="00D01C50" w:rsidRPr="00D01C50" w:rsidRDefault="00D01C50" w:rsidP="00D01C50">
      <w:pPr>
        <w:spacing w:before="120" w:after="0" w:line="240" w:lineRule="auto"/>
        <w:jc w:val="left"/>
        <w:outlineLvl w:val="3"/>
        <w:rPr>
          <w:rFonts w:eastAsia="Times New Roman" w:cs="Times New Roman"/>
          <w:color w:val="auto"/>
          <w:szCs w:val="22"/>
        </w:rPr>
      </w:pPr>
      <w:r w:rsidRPr="00D01C50">
        <w:rPr>
          <w:rFonts w:eastAsia="Times New Roman" w:cs="Times New Roman"/>
          <w:color w:val="auto"/>
          <w:szCs w:val="22"/>
        </w:rPr>
        <w:t>Source Citation</w:t>
      </w:r>
      <w:r>
        <w:rPr>
          <w:rFonts w:eastAsia="Times New Roman" w:cs="Times New Roman"/>
          <w:color w:val="auto"/>
          <w:szCs w:val="22"/>
        </w:rPr>
        <w:t xml:space="preserve">: </w:t>
      </w:r>
      <w:r w:rsidRPr="00D01C50">
        <w:rPr>
          <w:rFonts w:eastAsia="Times New Roman" w:cs="Times New Roman"/>
          <w:color w:val="auto"/>
          <w:szCs w:val="22"/>
        </w:rPr>
        <w:t>Year: </w:t>
      </w:r>
      <w:r w:rsidRPr="00D01C50">
        <w:rPr>
          <w:rFonts w:eastAsia="Times New Roman" w:cs="Times New Roman"/>
          <w:i/>
          <w:iCs/>
          <w:color w:val="auto"/>
          <w:szCs w:val="22"/>
        </w:rPr>
        <w:t>1910</w:t>
      </w:r>
      <w:r w:rsidRPr="00D01C50">
        <w:rPr>
          <w:rFonts w:eastAsia="Times New Roman" w:cs="Times New Roman"/>
          <w:color w:val="auto"/>
          <w:szCs w:val="22"/>
        </w:rPr>
        <w:t>; Census Place: </w:t>
      </w:r>
      <w:r w:rsidRPr="00D01C50">
        <w:rPr>
          <w:rFonts w:eastAsia="Times New Roman" w:cs="Times New Roman"/>
          <w:i/>
          <w:iCs/>
          <w:color w:val="auto"/>
          <w:szCs w:val="22"/>
        </w:rPr>
        <w:t>Justice Precinct 5, Mitchell, Texas</w:t>
      </w:r>
      <w:r w:rsidRPr="00D01C50">
        <w:rPr>
          <w:rFonts w:eastAsia="Times New Roman" w:cs="Times New Roman"/>
          <w:color w:val="auto"/>
          <w:szCs w:val="22"/>
        </w:rPr>
        <w:t>; Roll: </w:t>
      </w:r>
      <w:r w:rsidRPr="00D01C50">
        <w:rPr>
          <w:rFonts w:eastAsia="Times New Roman" w:cs="Times New Roman"/>
          <w:i/>
          <w:iCs/>
          <w:color w:val="auto"/>
          <w:szCs w:val="22"/>
        </w:rPr>
        <w:t>T624_1578</w:t>
      </w:r>
      <w:r w:rsidRPr="00D01C50">
        <w:rPr>
          <w:rFonts w:eastAsia="Times New Roman" w:cs="Times New Roman"/>
          <w:color w:val="auto"/>
          <w:szCs w:val="22"/>
        </w:rPr>
        <w:t>; Page: </w:t>
      </w:r>
      <w:r w:rsidRPr="00D01C50">
        <w:rPr>
          <w:rFonts w:eastAsia="Times New Roman" w:cs="Times New Roman"/>
          <w:i/>
          <w:iCs/>
          <w:color w:val="auto"/>
          <w:szCs w:val="22"/>
        </w:rPr>
        <w:t>17A</w:t>
      </w:r>
      <w:r w:rsidRPr="00D01C50">
        <w:rPr>
          <w:rFonts w:eastAsia="Times New Roman" w:cs="Times New Roman"/>
          <w:color w:val="auto"/>
          <w:szCs w:val="22"/>
        </w:rPr>
        <w:t>; Enumeration District: </w:t>
      </w:r>
      <w:r w:rsidRPr="00D01C50">
        <w:rPr>
          <w:rFonts w:eastAsia="Times New Roman" w:cs="Times New Roman"/>
          <w:i/>
          <w:iCs/>
          <w:color w:val="auto"/>
          <w:szCs w:val="22"/>
        </w:rPr>
        <w:t>0171</w:t>
      </w:r>
      <w:r w:rsidRPr="00D01C50">
        <w:rPr>
          <w:rFonts w:eastAsia="Times New Roman" w:cs="Times New Roman"/>
          <w:color w:val="auto"/>
          <w:szCs w:val="22"/>
        </w:rPr>
        <w:t>; FHL microfilm: </w:t>
      </w:r>
      <w:r w:rsidRPr="00D01C50">
        <w:rPr>
          <w:rFonts w:eastAsia="Times New Roman" w:cs="Times New Roman"/>
          <w:i/>
          <w:iCs/>
          <w:color w:val="auto"/>
          <w:szCs w:val="22"/>
        </w:rPr>
        <w:t>1375591</w:t>
      </w:r>
    </w:p>
    <w:p w:rsidR="00D01C50" w:rsidRPr="00D01C50" w:rsidRDefault="00D01C50" w:rsidP="00D01C50">
      <w:pPr>
        <w:spacing w:before="120" w:after="0" w:line="240" w:lineRule="auto"/>
        <w:jc w:val="left"/>
        <w:outlineLvl w:val="3"/>
        <w:rPr>
          <w:rFonts w:eastAsia="Times New Roman" w:cs="Times New Roman"/>
          <w:color w:val="auto"/>
          <w:szCs w:val="22"/>
        </w:rPr>
      </w:pPr>
      <w:r w:rsidRPr="00D01C50">
        <w:rPr>
          <w:rFonts w:eastAsia="Times New Roman" w:cs="Times New Roman"/>
          <w:color w:val="auto"/>
          <w:szCs w:val="22"/>
        </w:rPr>
        <w:t>Source Information</w:t>
      </w:r>
      <w:r>
        <w:rPr>
          <w:rFonts w:eastAsia="Times New Roman" w:cs="Times New Roman"/>
          <w:color w:val="auto"/>
          <w:szCs w:val="22"/>
        </w:rPr>
        <w:t xml:space="preserve">: </w:t>
      </w:r>
      <w:r w:rsidRPr="00D01C50">
        <w:rPr>
          <w:rFonts w:eastAsia="Times New Roman" w:cs="Times New Roman"/>
          <w:color w:val="auto"/>
          <w:szCs w:val="22"/>
        </w:rPr>
        <w:t>Ancestry.com. </w:t>
      </w:r>
      <w:r w:rsidRPr="00D01C50">
        <w:rPr>
          <w:rFonts w:eastAsia="Times New Roman" w:cs="Times New Roman"/>
          <w:i/>
          <w:iCs/>
          <w:color w:val="auto"/>
          <w:szCs w:val="22"/>
        </w:rPr>
        <w:t>1910 United States Federal Census</w:t>
      </w:r>
      <w:r w:rsidRPr="00D01C50">
        <w:rPr>
          <w:rFonts w:eastAsia="Times New Roman" w:cs="Times New Roman"/>
          <w:color w:val="auto"/>
          <w:szCs w:val="22"/>
        </w:rPr>
        <w:t> [database on-line]. Provo, UT, USA: Ancestry.com Operations Inc, 2006.</w:t>
      </w:r>
    </w:p>
    <w:p w:rsidR="00D01C50" w:rsidRPr="00D01C50" w:rsidRDefault="00D01C50" w:rsidP="00D01C50">
      <w:pPr>
        <w:spacing w:before="120" w:after="0" w:line="240" w:lineRule="auto"/>
        <w:jc w:val="left"/>
        <w:rPr>
          <w:rFonts w:eastAsia="Times New Roman" w:cs="Times New Roman"/>
          <w:color w:val="auto"/>
          <w:szCs w:val="22"/>
        </w:rPr>
      </w:pPr>
      <w:r w:rsidRPr="00D01C50">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D01C50">
          <w:rPr>
            <w:rFonts w:eastAsia="Times New Roman" w:cs="Times New Roman"/>
            <w:color w:val="auto"/>
            <w:szCs w:val="22"/>
            <w:u w:val="single"/>
          </w:rPr>
          <w:t>NARA</w:t>
        </w:r>
      </w:hyperlink>
      <w:r w:rsidRPr="00D01C50">
        <w:rPr>
          <w:rFonts w:eastAsia="Times New Roman" w:cs="Times New Roman"/>
          <w:color w:val="auto"/>
          <w:szCs w:val="22"/>
        </w:rPr>
        <w:t>.</w:t>
      </w:r>
    </w:p>
    <w:p w:rsidR="00D01C50" w:rsidRPr="00D01C50" w:rsidRDefault="00D01C50" w:rsidP="00D01C50">
      <w:pPr>
        <w:spacing w:before="120" w:after="0" w:line="240" w:lineRule="auto"/>
        <w:jc w:val="left"/>
        <w:rPr>
          <w:rFonts w:cs="Times New Roman"/>
          <w:color w:val="auto"/>
          <w:szCs w:val="22"/>
        </w:rPr>
      </w:pPr>
      <w:r w:rsidRPr="00D01C50">
        <w:rPr>
          <w:rFonts w:cs="Times New Roman"/>
          <w:color w:val="auto"/>
          <w:szCs w:val="22"/>
        </w:rPr>
        <w:t>Info: http://search.ancestry.com/cgi-bin/sse.dll?db=1910USCenIndex&amp;indiv=try&amp;h=28416652</w:t>
      </w:r>
    </w:p>
    <w:p w:rsidR="007B6442" w:rsidRPr="00D01C50" w:rsidRDefault="00D01C50" w:rsidP="00D01C50">
      <w:pPr>
        <w:spacing w:before="120" w:after="0" w:line="240" w:lineRule="auto"/>
        <w:jc w:val="left"/>
        <w:rPr>
          <w:rFonts w:cs="Times New Roman"/>
          <w:color w:val="auto"/>
          <w:szCs w:val="22"/>
        </w:rPr>
      </w:pPr>
      <w:r w:rsidRPr="00D01C50">
        <w:rPr>
          <w:rFonts w:cs="Times New Roman"/>
          <w:color w:val="auto"/>
          <w:szCs w:val="22"/>
        </w:rPr>
        <w:t>Image: https://www.ancestry.com/interactive/7884/4454813_00735?pid=28416652&amp;backurl=http://search.ancestry.com/cgi-bin/sse.dll?db%3D1910USCenIndex%26indiv%3Dtry%26h%3D28416652&amp;treeid=&amp;personid=&amp;hintid=&amp;usePUB=true&amp;usePUBJs=true</w:t>
      </w:r>
    </w:p>
    <w:sectPr w:rsidR="007B6442" w:rsidRPr="00D01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F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23FD"/>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1C50"/>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01C50"/>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D01C50"/>
    <w:rPr>
      <w:color w:val="0000FF"/>
      <w:u w:val="single"/>
    </w:rPr>
  </w:style>
  <w:style w:type="character" w:customStyle="1" w:styleId="srchhit">
    <w:name w:val="srchhit"/>
    <w:basedOn w:val="DefaultParagraphFont"/>
    <w:rsid w:val="00D01C50"/>
  </w:style>
  <w:style w:type="paragraph" w:styleId="NormalWeb">
    <w:name w:val="Normal (Web)"/>
    <w:basedOn w:val="Normal"/>
    <w:uiPriority w:val="99"/>
    <w:semiHidden/>
    <w:unhideWhenUsed/>
    <w:rsid w:val="00D01C50"/>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D01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01C50"/>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D01C50"/>
    <w:rPr>
      <w:color w:val="0000FF"/>
      <w:u w:val="single"/>
    </w:rPr>
  </w:style>
  <w:style w:type="character" w:customStyle="1" w:styleId="srchhit">
    <w:name w:val="srchhit"/>
    <w:basedOn w:val="DefaultParagraphFont"/>
    <w:rsid w:val="00D01C50"/>
  </w:style>
  <w:style w:type="paragraph" w:styleId="NormalWeb">
    <w:name w:val="Normal (Web)"/>
    <w:basedOn w:val="Normal"/>
    <w:uiPriority w:val="99"/>
    <w:semiHidden/>
    <w:unhideWhenUsed/>
    <w:rsid w:val="00D01C50"/>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D0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20052">
      <w:bodyDiv w:val="1"/>
      <w:marLeft w:val="0"/>
      <w:marRight w:val="0"/>
      <w:marTop w:val="0"/>
      <w:marBottom w:val="0"/>
      <w:divBdr>
        <w:top w:val="none" w:sz="0" w:space="0" w:color="auto"/>
        <w:left w:val="none" w:sz="0" w:space="0" w:color="auto"/>
        <w:bottom w:val="none" w:sz="0" w:space="0" w:color="auto"/>
        <w:right w:val="none" w:sz="0" w:space="0" w:color="auto"/>
      </w:divBdr>
      <w:divsChild>
        <w:div w:id="1665549614">
          <w:marLeft w:val="0"/>
          <w:marRight w:val="0"/>
          <w:marTop w:val="0"/>
          <w:marBottom w:val="0"/>
          <w:divBdr>
            <w:top w:val="none" w:sz="0" w:space="0" w:color="auto"/>
            <w:left w:val="none" w:sz="0" w:space="0" w:color="auto"/>
            <w:bottom w:val="none" w:sz="0" w:space="0" w:color="auto"/>
            <w:right w:val="none" w:sz="0" w:space="0" w:color="auto"/>
          </w:divBdr>
          <w:divsChild>
            <w:div w:id="1408306957">
              <w:marLeft w:val="150"/>
              <w:marRight w:val="0"/>
              <w:marTop w:val="0"/>
              <w:marBottom w:val="0"/>
              <w:divBdr>
                <w:top w:val="none" w:sz="0" w:space="0" w:color="auto"/>
                <w:left w:val="none" w:sz="0" w:space="0" w:color="auto"/>
                <w:bottom w:val="none" w:sz="0" w:space="0" w:color="auto"/>
                <w:right w:val="none" w:sz="0" w:space="0" w:color="auto"/>
              </w:divBdr>
              <w:divsChild>
                <w:div w:id="1134636214">
                  <w:marLeft w:val="0"/>
                  <w:marRight w:val="0"/>
                  <w:marTop w:val="0"/>
                  <w:marBottom w:val="0"/>
                  <w:divBdr>
                    <w:top w:val="none" w:sz="0" w:space="0" w:color="auto"/>
                    <w:left w:val="none" w:sz="0" w:space="0" w:color="auto"/>
                    <w:bottom w:val="none" w:sz="0" w:space="0" w:color="auto"/>
                    <w:right w:val="none" w:sz="0" w:space="0" w:color="auto"/>
                  </w:divBdr>
                  <w:divsChild>
                    <w:div w:id="1274826349">
                      <w:marLeft w:val="0"/>
                      <w:marRight w:val="0"/>
                      <w:marTop w:val="0"/>
                      <w:marBottom w:val="0"/>
                      <w:divBdr>
                        <w:top w:val="none" w:sz="0" w:space="0" w:color="auto"/>
                        <w:left w:val="none" w:sz="0" w:space="0" w:color="auto"/>
                        <w:bottom w:val="none" w:sz="0" w:space="0" w:color="auto"/>
                        <w:right w:val="none" w:sz="0" w:space="0" w:color="auto"/>
                      </w:divBdr>
                    </w:div>
                  </w:divsChild>
                </w:div>
                <w:div w:id="885600505">
                  <w:marLeft w:val="0"/>
                  <w:marRight w:val="0"/>
                  <w:marTop w:val="0"/>
                  <w:marBottom w:val="0"/>
                  <w:divBdr>
                    <w:top w:val="none" w:sz="0" w:space="0" w:color="auto"/>
                    <w:left w:val="none" w:sz="0" w:space="0" w:color="auto"/>
                    <w:bottom w:val="none" w:sz="0" w:space="0" w:color="auto"/>
                    <w:right w:val="none" w:sz="0" w:space="0" w:color="auto"/>
                  </w:divBdr>
                  <w:divsChild>
                    <w:div w:id="1928339463">
                      <w:marLeft w:val="0"/>
                      <w:marRight w:val="0"/>
                      <w:marTop w:val="0"/>
                      <w:marBottom w:val="0"/>
                      <w:divBdr>
                        <w:top w:val="none" w:sz="0" w:space="0" w:color="auto"/>
                        <w:left w:val="none" w:sz="0" w:space="0" w:color="auto"/>
                        <w:bottom w:val="none" w:sz="0" w:space="0" w:color="auto"/>
                        <w:right w:val="none" w:sz="0" w:space="0" w:color="auto"/>
                      </w:divBdr>
                      <w:divsChild>
                        <w:div w:id="1324814323">
                          <w:marLeft w:val="0"/>
                          <w:marRight w:val="0"/>
                          <w:marTop w:val="0"/>
                          <w:marBottom w:val="0"/>
                          <w:divBdr>
                            <w:top w:val="none" w:sz="0" w:space="0" w:color="auto"/>
                            <w:left w:val="none" w:sz="0" w:space="0" w:color="auto"/>
                            <w:bottom w:val="none" w:sz="0" w:space="0" w:color="auto"/>
                            <w:right w:val="none" w:sz="0" w:space="0" w:color="auto"/>
                          </w:divBdr>
                        </w:div>
                      </w:divsChild>
                    </w:div>
                    <w:div w:id="1778208982">
                      <w:marLeft w:val="0"/>
                      <w:marRight w:val="0"/>
                      <w:marTop w:val="180"/>
                      <w:marBottom w:val="0"/>
                      <w:divBdr>
                        <w:top w:val="none" w:sz="0" w:space="0" w:color="auto"/>
                        <w:left w:val="none" w:sz="0" w:space="0" w:color="auto"/>
                        <w:bottom w:val="none" w:sz="0" w:space="0" w:color="auto"/>
                        <w:right w:val="none" w:sz="0" w:space="0" w:color="auto"/>
                      </w:divBdr>
                      <w:divsChild>
                        <w:div w:id="7996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68732775&amp;indivrecord=1"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8416652&amp;indivreco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2017-04-13T18:47:00Z</dcterms:created>
  <dcterms:modified xsi:type="dcterms:W3CDTF">2017-04-13T18:50:00Z</dcterms:modified>
</cp:coreProperties>
</file>