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68" w:rsidRPr="003578B5" w:rsidRDefault="00375CE3">
      <w:pPr>
        <w:rPr>
          <w:rFonts w:ascii="Times New Roman" w:hAnsi="Times New Roman" w:cs="Times New Roman"/>
          <w:b/>
          <w:u w:val="single"/>
        </w:rPr>
      </w:pPr>
      <w:r w:rsidRPr="003578B5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7408"/>
      </w:tblGrid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8400E4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 w:rsidR="00375CE3" w:rsidRPr="003578B5">
              <w:rPr>
                <w:rFonts w:ascii="Times New Roman" w:eastAsia="Times New Roman" w:hAnsi="Times New Roman" w:cs="Times New Roman"/>
              </w:rPr>
              <w:t>Dulony</w:t>
            </w:r>
            <w:proofErr w:type="spellEnd"/>
            <w:r w:rsidR="00375CE3" w:rsidRPr="003578B5">
              <w:rPr>
                <w:rFonts w:ascii="Times New Roman" w:eastAsia="Times New Roman" w:hAnsi="Times New Roman" w:cs="Times New Roman"/>
              </w:rPr>
              <w:t xml:space="preserve"> F Pratt</w:t>
            </w:r>
            <w:r w:rsidR="002601B5" w:rsidRPr="003578B5">
              <w:rPr>
                <w:rFonts w:ascii="Times New Roman" w:eastAsia="Times New Roman" w:hAnsi="Times New Roman" w:cs="Times New Roman"/>
              </w:rPr>
              <w:t xml:space="preserve">   </w:t>
            </w:r>
            <w:r w:rsidR="002601B5" w:rsidRPr="003578B5">
              <w:rPr>
                <w:rFonts w:ascii="Times New Roman" w:eastAsia="Times New Roman" w:hAnsi="Times New Roman" w:cs="Times New Roman"/>
                <w:b/>
                <w:color w:val="FF0000"/>
              </w:rPr>
              <w:t>[2234] Ref #2513</w:t>
            </w:r>
            <w:r w:rsidR="00375CE3" w:rsidRPr="003578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78B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578B5">
              <w:rPr>
                <w:rFonts w:ascii="Times New Roman" w:eastAsia="Times New Roman" w:hAnsi="Times New Roman" w:cs="Times New Roman"/>
              </w:rPr>
              <w:t xml:space="preserve"> 1867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Commerce Ward 3, Hunt, Texas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Maud Pratt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8B5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75CE3" w:rsidRPr="00357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CE3" w:rsidRPr="003578B5" w:rsidRDefault="00375CE3" w:rsidP="003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78B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408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84"/>
              <w:gridCol w:w="2424"/>
            </w:tblGrid>
            <w:tr w:rsidR="00375CE3" w:rsidRPr="003578B5" w:rsidTr="00AD5AC2">
              <w:trPr>
                <w:tblCellSpacing w:w="0" w:type="dxa"/>
                <w:jc w:val="center"/>
              </w:trPr>
              <w:tc>
                <w:tcPr>
                  <w:tcW w:w="33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375CE3" w:rsidP="00375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375CE3" w:rsidP="00375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75CE3" w:rsidRPr="003578B5" w:rsidTr="00AD5AC2">
              <w:trPr>
                <w:tblCellSpacing w:w="0" w:type="dxa"/>
                <w:jc w:val="center"/>
              </w:trPr>
              <w:tc>
                <w:tcPr>
                  <w:tcW w:w="33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8400E4" w:rsidP="00375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5" w:tooltip="View Record" w:history="1">
                    <w:proofErr w:type="spellStart"/>
                    <w:r w:rsidR="00375CE3" w:rsidRPr="003578B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Dulony</w:t>
                    </w:r>
                    <w:proofErr w:type="spellEnd"/>
                    <w:r w:rsidR="00375CE3" w:rsidRPr="003578B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F Pratt</w:t>
                    </w:r>
                  </w:hyperlink>
                  <w:r w:rsidR="002601B5" w:rsidRPr="003578B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601B5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[2234]</w:t>
                  </w:r>
                </w:p>
              </w:tc>
              <w:tc>
                <w:tcPr>
                  <w:tcW w:w="16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375CE3" w:rsidP="00375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0D1CB7" w:rsidRPr="003578B5">
                    <w:rPr>
                      <w:rFonts w:ascii="Times New Roman" w:eastAsia="Times New Roman" w:hAnsi="Times New Roman" w:cs="Times New Roman"/>
                    </w:rPr>
                    <w:t xml:space="preserve"> [1867 MO</w:t>
                  </w:r>
                  <w:r w:rsidR="00AD5AC2">
                    <w:rPr>
                      <w:rFonts w:ascii="Times New Roman" w:eastAsia="Times New Roman" w:hAnsi="Times New Roman" w:cs="Times New Roman"/>
                    </w:rPr>
                    <w:t xml:space="preserve"> VA VA</w:t>
                  </w:r>
                  <w:r w:rsidR="000D1CB7" w:rsidRPr="003578B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5CE3" w:rsidRPr="003578B5" w:rsidTr="00AD5AC2">
              <w:trPr>
                <w:tblCellSpacing w:w="0" w:type="dxa"/>
                <w:jc w:val="center"/>
              </w:trPr>
              <w:tc>
                <w:tcPr>
                  <w:tcW w:w="33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8400E4" w:rsidP="00090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6" w:tooltip="View Record" w:history="1">
                    <w:r w:rsidR="00375CE3" w:rsidRPr="003578B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Maud Pratt</w:t>
                    </w:r>
                  </w:hyperlink>
                  <w:r w:rsidR="002601B5" w:rsidRPr="003578B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601B5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90CDC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3087</w:t>
                  </w:r>
                  <w:r w:rsidR="002601B5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375CE3" w:rsidP="00375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0D1CB7" w:rsidRPr="003578B5">
                    <w:rPr>
                      <w:rFonts w:ascii="Times New Roman" w:eastAsia="Times New Roman" w:hAnsi="Times New Roman" w:cs="Times New Roman"/>
                    </w:rPr>
                    <w:t xml:space="preserve"> [1842 TX</w:t>
                  </w:r>
                  <w:r w:rsidR="00AD5AC2">
                    <w:rPr>
                      <w:rFonts w:ascii="Times New Roman" w:eastAsia="Times New Roman" w:hAnsi="Times New Roman" w:cs="Times New Roman"/>
                    </w:rPr>
                    <w:t xml:space="preserve"> AL LA</w:t>
                  </w:r>
                  <w:r w:rsidR="000D1CB7" w:rsidRPr="003578B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5CE3" w:rsidRPr="003578B5" w:rsidTr="00AD5AC2">
              <w:trPr>
                <w:tblCellSpacing w:w="0" w:type="dxa"/>
                <w:jc w:val="center"/>
              </w:trPr>
              <w:tc>
                <w:tcPr>
                  <w:tcW w:w="33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8400E4" w:rsidP="00090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7" w:tooltip="View Record" w:history="1">
                    <w:r w:rsidR="00375CE3" w:rsidRPr="003578B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Ruth Pratt</w:t>
                    </w:r>
                  </w:hyperlink>
                  <w:r w:rsidR="002601B5" w:rsidRPr="003578B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601B5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90CDC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3091</w:t>
                  </w:r>
                  <w:r w:rsidR="002601B5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375CE3" w:rsidP="00AD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0D1CB7" w:rsidRPr="003578B5">
                    <w:rPr>
                      <w:rFonts w:ascii="Times New Roman" w:eastAsia="Times New Roman" w:hAnsi="Times New Roman" w:cs="Times New Roman"/>
                    </w:rPr>
                    <w:t xml:space="preserve"> [1895 TX</w:t>
                  </w:r>
                  <w:r w:rsidR="00AD5AC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="00AD5AC2">
                    <w:rPr>
                      <w:rFonts w:ascii="Times New Roman" w:eastAsia="Times New Roman" w:hAnsi="Times New Roman" w:cs="Times New Roman"/>
                    </w:rPr>
                    <w:t>MO TX</w:t>
                  </w:r>
                  <w:r w:rsidR="000D1CB7" w:rsidRPr="003578B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5CE3" w:rsidRPr="003578B5" w:rsidTr="00AD5AC2">
              <w:trPr>
                <w:tblCellSpacing w:w="0" w:type="dxa"/>
                <w:jc w:val="center"/>
              </w:trPr>
              <w:tc>
                <w:tcPr>
                  <w:tcW w:w="336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8400E4" w:rsidP="00090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8" w:tooltip="View Record" w:history="1">
                    <w:proofErr w:type="spellStart"/>
                    <w:r w:rsidR="00375CE3" w:rsidRPr="003578B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Dulony</w:t>
                    </w:r>
                    <w:proofErr w:type="spellEnd"/>
                    <w:r w:rsidR="00375CE3" w:rsidRPr="003578B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Pratt</w:t>
                    </w:r>
                  </w:hyperlink>
                  <w:r w:rsidR="002601B5" w:rsidRPr="003578B5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601B5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90CDC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3092</w:t>
                  </w:r>
                  <w:r w:rsidR="002601B5" w:rsidRPr="003578B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5CE3" w:rsidRPr="003578B5" w:rsidRDefault="00375CE3" w:rsidP="00375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78B5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0D1CB7" w:rsidRPr="003578B5">
                    <w:rPr>
                      <w:rFonts w:ascii="Times New Roman" w:eastAsia="Times New Roman" w:hAnsi="Times New Roman" w:cs="Times New Roman"/>
                    </w:rPr>
                    <w:t xml:space="preserve"> [1898 TX</w:t>
                  </w:r>
                  <w:r w:rsidR="00AD5AC2">
                    <w:rPr>
                      <w:rFonts w:ascii="Times New Roman" w:eastAsia="Times New Roman" w:hAnsi="Times New Roman" w:cs="Times New Roman"/>
                    </w:rPr>
                    <w:t xml:space="preserve"> MO TX</w:t>
                  </w:r>
                  <w:r w:rsidR="000D1CB7" w:rsidRPr="003578B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375CE3" w:rsidRPr="003578B5" w:rsidRDefault="00375CE3" w:rsidP="00375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5CE3" w:rsidRPr="003578B5" w:rsidRDefault="00375CE3" w:rsidP="003578B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578B5">
        <w:rPr>
          <w:rFonts w:ascii="Times New Roman" w:eastAsia="Times New Roman" w:hAnsi="Times New Roman" w:cs="Times New Roman"/>
          <w:bCs/>
        </w:rPr>
        <w:t>Source Citation:</w:t>
      </w:r>
      <w:r w:rsidRPr="003578B5">
        <w:rPr>
          <w:rFonts w:ascii="Times New Roman" w:eastAsia="Times New Roman" w:hAnsi="Times New Roman" w:cs="Times New Roman"/>
        </w:rPr>
        <w:t xml:space="preserve"> Year: </w:t>
      </w:r>
      <w:r w:rsidRPr="003578B5">
        <w:rPr>
          <w:rFonts w:ascii="Times New Roman" w:eastAsia="Times New Roman" w:hAnsi="Times New Roman" w:cs="Times New Roman"/>
          <w:i/>
          <w:iCs/>
        </w:rPr>
        <w:t>1910</w:t>
      </w:r>
      <w:r w:rsidRPr="003578B5">
        <w:rPr>
          <w:rFonts w:ascii="Times New Roman" w:eastAsia="Times New Roman" w:hAnsi="Times New Roman" w:cs="Times New Roman"/>
        </w:rPr>
        <w:t xml:space="preserve">; Census Place: </w:t>
      </w:r>
      <w:r w:rsidRPr="003578B5">
        <w:rPr>
          <w:rFonts w:ascii="Times New Roman" w:eastAsia="Times New Roman" w:hAnsi="Times New Roman" w:cs="Times New Roman"/>
          <w:i/>
          <w:iCs/>
        </w:rPr>
        <w:t>Commerce Ward 3, Hunt, Texas</w:t>
      </w:r>
      <w:r w:rsidRPr="003578B5">
        <w:rPr>
          <w:rFonts w:ascii="Times New Roman" w:eastAsia="Times New Roman" w:hAnsi="Times New Roman" w:cs="Times New Roman"/>
        </w:rPr>
        <w:t xml:space="preserve">; Roll: </w:t>
      </w:r>
      <w:r w:rsidRPr="003578B5">
        <w:rPr>
          <w:rFonts w:ascii="Times New Roman" w:eastAsia="Times New Roman" w:hAnsi="Times New Roman" w:cs="Times New Roman"/>
          <w:i/>
          <w:iCs/>
        </w:rPr>
        <w:t>T624_1566</w:t>
      </w:r>
      <w:r w:rsidRPr="003578B5">
        <w:rPr>
          <w:rFonts w:ascii="Times New Roman" w:eastAsia="Times New Roman" w:hAnsi="Times New Roman" w:cs="Times New Roman"/>
        </w:rPr>
        <w:t xml:space="preserve">; Page: </w:t>
      </w:r>
      <w:r w:rsidRPr="003578B5">
        <w:rPr>
          <w:rFonts w:ascii="Times New Roman" w:eastAsia="Times New Roman" w:hAnsi="Times New Roman" w:cs="Times New Roman"/>
          <w:i/>
          <w:iCs/>
        </w:rPr>
        <w:t>27A</w:t>
      </w:r>
      <w:r w:rsidRPr="003578B5">
        <w:rPr>
          <w:rFonts w:ascii="Times New Roman" w:eastAsia="Times New Roman" w:hAnsi="Times New Roman" w:cs="Times New Roman"/>
        </w:rPr>
        <w:t xml:space="preserve">; Enumeration District: </w:t>
      </w:r>
      <w:r w:rsidRPr="003578B5">
        <w:rPr>
          <w:rFonts w:ascii="Times New Roman" w:eastAsia="Times New Roman" w:hAnsi="Times New Roman" w:cs="Times New Roman"/>
          <w:i/>
          <w:iCs/>
        </w:rPr>
        <w:t>0132</w:t>
      </w:r>
      <w:r w:rsidRPr="003578B5">
        <w:rPr>
          <w:rFonts w:ascii="Times New Roman" w:eastAsia="Times New Roman" w:hAnsi="Times New Roman" w:cs="Times New Roman"/>
        </w:rPr>
        <w:t xml:space="preserve">; FHL microfilm: </w:t>
      </w:r>
      <w:r w:rsidRPr="003578B5">
        <w:rPr>
          <w:rFonts w:ascii="Times New Roman" w:eastAsia="Times New Roman" w:hAnsi="Times New Roman" w:cs="Times New Roman"/>
          <w:i/>
          <w:iCs/>
        </w:rPr>
        <w:t>1375579</w:t>
      </w:r>
      <w:r w:rsidRPr="003578B5">
        <w:rPr>
          <w:rFonts w:ascii="Times New Roman" w:eastAsia="Times New Roman" w:hAnsi="Times New Roman" w:cs="Times New Roman"/>
        </w:rPr>
        <w:t>.</w:t>
      </w:r>
    </w:p>
    <w:p w:rsidR="00375CE3" w:rsidRPr="003578B5" w:rsidRDefault="00375CE3" w:rsidP="003578B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578B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3578B5">
        <w:rPr>
          <w:rFonts w:ascii="Times New Roman" w:eastAsia="Times New Roman" w:hAnsi="Times New Roman" w:cs="Times New Roman"/>
        </w:rPr>
        <w:t xml:space="preserve">Ancestry.com. </w:t>
      </w:r>
      <w:r w:rsidRPr="003578B5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3578B5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375CE3" w:rsidRPr="003578B5" w:rsidRDefault="00375CE3" w:rsidP="003578B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578B5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3578B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578B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578B5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3578B5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3578B5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3578B5" w:rsidRPr="003578B5" w:rsidRDefault="003578B5" w:rsidP="003578B5">
      <w:pPr>
        <w:spacing w:before="120" w:after="0" w:line="240" w:lineRule="auto"/>
        <w:rPr>
          <w:rFonts w:ascii="Times New Roman" w:hAnsi="Times New Roman" w:cs="Times New Roman"/>
        </w:rPr>
      </w:pPr>
      <w:r w:rsidRPr="003578B5">
        <w:rPr>
          <w:rFonts w:ascii="Times New Roman" w:hAnsi="Times New Roman" w:cs="Times New Roman"/>
        </w:rPr>
        <w:t xml:space="preserve">Info: </w:t>
      </w:r>
      <w:hyperlink r:id="rId10" w:history="1">
        <w:r w:rsidRPr="003578B5">
          <w:rPr>
            <w:rStyle w:val="Hyperlink"/>
            <w:rFonts w:ascii="Times New Roman" w:hAnsi="Times New Roman" w:cs="Times New Roman"/>
          </w:rPr>
          <w:t>https://search.ancestry.com/cgi-bin/sse.dll?db=1910USCenIndex&amp;indiv=try&amp;h=28238920</w:t>
        </w:r>
      </w:hyperlink>
      <w:r w:rsidRPr="003578B5">
        <w:rPr>
          <w:rFonts w:ascii="Times New Roman" w:hAnsi="Times New Roman" w:cs="Times New Roman"/>
        </w:rPr>
        <w:t xml:space="preserve"> </w:t>
      </w:r>
    </w:p>
    <w:p w:rsidR="00375CE3" w:rsidRPr="003578B5" w:rsidRDefault="003578B5" w:rsidP="003578B5">
      <w:pPr>
        <w:spacing w:before="120" w:after="0" w:line="240" w:lineRule="auto"/>
        <w:rPr>
          <w:rFonts w:ascii="Times New Roman" w:hAnsi="Times New Roman" w:cs="Times New Roman"/>
        </w:rPr>
      </w:pPr>
      <w:r w:rsidRPr="003578B5">
        <w:rPr>
          <w:rFonts w:ascii="Times New Roman" w:hAnsi="Times New Roman" w:cs="Times New Roman"/>
        </w:rPr>
        <w:t xml:space="preserve">Image: </w:t>
      </w:r>
      <w:hyperlink r:id="rId11" w:history="1">
        <w:r w:rsidRPr="003578B5">
          <w:rPr>
            <w:rStyle w:val="Hyperlink"/>
            <w:rFonts w:ascii="Times New Roman" w:hAnsi="Times New Roman" w:cs="Times New Roman"/>
          </w:rPr>
          <w:t>https://www.ancestry.com/interactive/7884/4449747_01019?pid=28238920&amp;backurl=https://search.ancestry.com/cgi-bin/sse.dll?db%3D1910USCenIndex%26indiv%3Dtry%26h%3D28238920&amp;treeid=&amp;personid=&amp;hintid=&amp;usePUB=true&amp;usePUBJs=true</w:t>
        </w:r>
      </w:hyperlink>
      <w:r w:rsidRPr="003578B5">
        <w:rPr>
          <w:rFonts w:ascii="Times New Roman" w:hAnsi="Times New Roman" w:cs="Times New Roman"/>
        </w:rPr>
        <w:t xml:space="preserve"> </w:t>
      </w:r>
    </w:p>
    <w:sectPr w:rsidR="00375CE3" w:rsidRPr="00357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8E"/>
    <w:rsid w:val="00090CDC"/>
    <w:rsid w:val="000D1CB7"/>
    <w:rsid w:val="002601B5"/>
    <w:rsid w:val="003578B5"/>
    <w:rsid w:val="00375CE3"/>
    <w:rsid w:val="008400E4"/>
    <w:rsid w:val="00AD5AC2"/>
    <w:rsid w:val="00CA0768"/>
    <w:rsid w:val="00E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CE3"/>
    <w:rPr>
      <w:color w:val="0000FF"/>
      <w:u w:val="single"/>
    </w:rPr>
  </w:style>
  <w:style w:type="character" w:customStyle="1" w:styleId="srchhit">
    <w:name w:val="srchhit"/>
    <w:basedOn w:val="DefaultParagraphFont"/>
    <w:rsid w:val="00375CE3"/>
  </w:style>
  <w:style w:type="character" w:customStyle="1" w:styleId="srchmatch">
    <w:name w:val="srchmatch"/>
    <w:basedOn w:val="DefaultParagraphFont"/>
    <w:rsid w:val="00375CE3"/>
  </w:style>
  <w:style w:type="paragraph" w:customStyle="1" w:styleId="psourcetxt">
    <w:name w:val="p_sourcetxt"/>
    <w:basedOn w:val="Normal"/>
    <w:rsid w:val="0037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75CE3"/>
  </w:style>
  <w:style w:type="paragraph" w:styleId="BalloonText">
    <w:name w:val="Balloon Text"/>
    <w:basedOn w:val="Normal"/>
    <w:link w:val="BalloonTextChar"/>
    <w:uiPriority w:val="99"/>
    <w:semiHidden/>
    <w:unhideWhenUsed/>
    <w:rsid w:val="0037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CE3"/>
    <w:rPr>
      <w:color w:val="0000FF"/>
      <w:u w:val="single"/>
    </w:rPr>
  </w:style>
  <w:style w:type="character" w:customStyle="1" w:styleId="srchhit">
    <w:name w:val="srchhit"/>
    <w:basedOn w:val="DefaultParagraphFont"/>
    <w:rsid w:val="00375CE3"/>
  </w:style>
  <w:style w:type="character" w:customStyle="1" w:styleId="srchmatch">
    <w:name w:val="srchmatch"/>
    <w:basedOn w:val="DefaultParagraphFont"/>
    <w:rsid w:val="00375CE3"/>
  </w:style>
  <w:style w:type="paragraph" w:customStyle="1" w:styleId="psourcetxt">
    <w:name w:val="p_sourcetxt"/>
    <w:basedOn w:val="Normal"/>
    <w:rsid w:val="0037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75CE3"/>
  </w:style>
  <w:style w:type="paragraph" w:styleId="BalloonText">
    <w:name w:val="Balloon Text"/>
    <w:basedOn w:val="Normal"/>
    <w:link w:val="BalloonTextChar"/>
    <w:uiPriority w:val="99"/>
    <w:semiHidden/>
    <w:unhideWhenUsed/>
    <w:rsid w:val="0037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9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1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244472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244472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24447265" TargetMode="External"/><Relationship Id="rId11" Type="http://schemas.openxmlformats.org/officeDocument/2006/relationships/hyperlink" Target="https://www.ancestry.com/interactive/7884/4449747_01019?pid=28238920&amp;backurl=https://search.ancestry.com/cgi-bin/sse.dll?db%3D1910USCenIndex%26indiv%3Dtry%26h%3D28238920&amp;treeid=&amp;personid=&amp;hintid=&amp;usePUB=true&amp;usePUBJs=true" TargetMode="External"/><Relationship Id="rId5" Type="http://schemas.openxmlformats.org/officeDocument/2006/relationships/hyperlink" Target="http://search.ancestry.com/cgi-bin/sse.dll?db=1910USCenIndex&amp;indiv=try&amp;h=28238920" TargetMode="External"/><Relationship Id="rId10" Type="http://schemas.openxmlformats.org/officeDocument/2006/relationships/hyperlink" Target="https://search.ancestry.com/cgi-bin/sse.dll?db=1910USCenIndex&amp;indiv=try&amp;h=28238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2014-03-23T18:35:00Z</dcterms:created>
  <dcterms:modified xsi:type="dcterms:W3CDTF">2018-09-26T20:57:00Z</dcterms:modified>
</cp:coreProperties>
</file>