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C9" w:rsidRPr="00FD73A8" w:rsidRDefault="000638C9" w:rsidP="00FD73A8">
      <w:pPr>
        <w:rPr>
          <w:rFonts w:ascii="Times New Roman" w:hAnsi="Times New Roman" w:cs="Times New Roman"/>
          <w:b/>
          <w:u w:val="single"/>
        </w:rPr>
      </w:pPr>
      <w:r w:rsidRPr="00FD73A8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6223"/>
      </w:tblGrid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FD73A8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Audrew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Vau</w:t>
            </w:r>
            <w:r w:rsidR="00250BCF" w:rsidRPr="00FD73A8">
              <w:rPr>
                <w:rFonts w:ascii="Times New Roman" w:eastAsia="Times New Roman" w:hAnsi="Times New Roman" w:cs="Times New Roman"/>
              </w:rPr>
              <w:t>t</w:t>
            </w:r>
            <w:r w:rsidR="00250BCF" w:rsidRPr="00FD73A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[1898] Ref #</w:t>
            </w:r>
            <w:r w:rsidR="006D59FD" w:rsidRPr="00FD73A8">
              <w:rPr>
                <w:rFonts w:ascii="Times New Roman" w:eastAsia="Times New Roman" w:hAnsi="Times New Roman" w:cs="Times New Roman"/>
                <w:b/>
                <w:color w:val="FF0000"/>
              </w:rPr>
              <w:t>182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73A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D73A8">
              <w:rPr>
                <w:rFonts w:ascii="Times New Roman" w:eastAsia="Times New Roman" w:hAnsi="Times New Roman" w:cs="Times New Roman"/>
              </w:rPr>
              <w:t xml:space="preserve"> 1852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Maysville, Garvin, Oklahoma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 xml:space="preserve">Cary B </w:t>
            </w:r>
            <w:proofErr w:type="spellStart"/>
            <w:r w:rsidRPr="00FD73A8">
              <w:rPr>
                <w:rFonts w:ascii="Times New Roman" w:eastAsia="Times New Roman" w:hAnsi="Times New Roman" w:cs="Times New Roman"/>
              </w:rPr>
              <w:t>Vant</w:t>
            </w:r>
            <w:proofErr w:type="spellEnd"/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73A8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73A8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250BCF" w:rsidRPr="00FD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FD73A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38"/>
              <w:gridCol w:w="1785"/>
            </w:tblGrid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5" w:tooltip="View Record" w:history="1"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Audrew</w:t>
                    </w:r>
                    <w:proofErr w:type="spellEnd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[1898]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[1852 TX]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6" w:tooltip="View Record" w:history="1"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Cary B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="002640D6"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[1899</w:t>
                  </w:r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53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[1857 KY]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7" w:tooltip="View Record" w:history="1"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M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</w:t>
                  </w:r>
                  <w:r w:rsidR="002640D6"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686</w:t>
                  </w:r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[1884 TX]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8" w:tooltip="View Record" w:history="1"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Burley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603683"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1679</w:t>
                  </w:r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[1889 TX]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9" w:tooltip="View Record" w:history="1"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Alpley</w:t>
                    </w:r>
                    <w:proofErr w:type="spellEnd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603683"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1687</w:t>
                  </w:r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[1890 TX]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10" w:tooltip="View Record" w:history="1"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Mime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603683"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1684</w:t>
                  </w:r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[1893 TX]</w:t>
                  </w:r>
                </w:p>
              </w:tc>
            </w:tr>
            <w:tr w:rsidR="00250BCF" w:rsidRPr="00FD73A8" w:rsidTr="00210AFB">
              <w:trPr>
                <w:tblCellSpacing w:w="0" w:type="dxa"/>
                <w:jc w:val="center"/>
              </w:trPr>
              <w:tc>
                <w:tcPr>
                  <w:tcW w:w="35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11" w:tooltip="View Record" w:history="1"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Mertie</w:t>
                    </w:r>
                    <w:proofErr w:type="spellEnd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FD73A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Vant</w:t>
                    </w:r>
                    <w:proofErr w:type="spellEnd"/>
                  </w:hyperlink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</w:t>
                  </w:r>
                  <w:r w:rsidR="00603683"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685</w:t>
                  </w:r>
                  <w:r w:rsidRPr="00FD73A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50BCF" w:rsidRPr="00FD73A8" w:rsidRDefault="00250BCF" w:rsidP="00FD73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D73A8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10AFB" w:rsidRPr="00FD73A8">
                    <w:rPr>
                      <w:rFonts w:ascii="Times New Roman" w:eastAsia="Times New Roman" w:hAnsi="Times New Roman" w:cs="Times New Roman"/>
                    </w:rPr>
                    <w:t xml:space="preserve"> [1893 TX]</w:t>
                  </w:r>
                </w:p>
              </w:tc>
            </w:tr>
          </w:tbl>
          <w:p w:rsidR="00250BCF" w:rsidRPr="00FD73A8" w:rsidRDefault="00250BCF" w:rsidP="00FD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234E" w:rsidRPr="00FD73A8" w:rsidRDefault="0015234E" w:rsidP="00FD73A8">
      <w:pPr>
        <w:spacing w:after="0"/>
        <w:rPr>
          <w:rFonts w:ascii="Times New Roman" w:hAnsi="Times New Roman" w:cs="Times New Roman"/>
        </w:rPr>
      </w:pPr>
    </w:p>
    <w:p w:rsidR="00250BCF" w:rsidRPr="00FD73A8" w:rsidRDefault="00250BCF" w:rsidP="00FD73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D73A8">
        <w:rPr>
          <w:rFonts w:ascii="Times New Roman" w:eastAsia="Times New Roman" w:hAnsi="Times New Roman" w:cs="Times New Roman"/>
          <w:bCs/>
        </w:rPr>
        <w:t>Source Citation:</w:t>
      </w:r>
      <w:r w:rsidRPr="00FD73A8">
        <w:rPr>
          <w:rFonts w:ascii="Times New Roman" w:eastAsia="Times New Roman" w:hAnsi="Times New Roman" w:cs="Times New Roman"/>
        </w:rPr>
        <w:t xml:space="preserve"> Year: </w:t>
      </w:r>
      <w:r w:rsidRPr="00FD73A8">
        <w:rPr>
          <w:rFonts w:ascii="Times New Roman" w:eastAsia="Times New Roman" w:hAnsi="Times New Roman" w:cs="Times New Roman"/>
          <w:i/>
          <w:iCs/>
        </w:rPr>
        <w:t>1910</w:t>
      </w:r>
      <w:r w:rsidRPr="00FD73A8">
        <w:rPr>
          <w:rFonts w:ascii="Times New Roman" w:eastAsia="Times New Roman" w:hAnsi="Times New Roman" w:cs="Times New Roman"/>
        </w:rPr>
        <w:t xml:space="preserve">; Census Place: </w:t>
      </w:r>
      <w:r w:rsidRPr="00FD73A8">
        <w:rPr>
          <w:rFonts w:ascii="Times New Roman" w:eastAsia="Times New Roman" w:hAnsi="Times New Roman" w:cs="Times New Roman"/>
          <w:i/>
          <w:iCs/>
        </w:rPr>
        <w:t>Maysville, Garvin, Oklahoma</w:t>
      </w:r>
      <w:r w:rsidRPr="00FD73A8">
        <w:rPr>
          <w:rFonts w:ascii="Times New Roman" w:eastAsia="Times New Roman" w:hAnsi="Times New Roman" w:cs="Times New Roman"/>
        </w:rPr>
        <w:t xml:space="preserve">; Roll: </w:t>
      </w:r>
      <w:r w:rsidRPr="00FD73A8">
        <w:rPr>
          <w:rFonts w:ascii="Times New Roman" w:eastAsia="Times New Roman" w:hAnsi="Times New Roman" w:cs="Times New Roman"/>
          <w:i/>
          <w:iCs/>
        </w:rPr>
        <w:t>T624_1252</w:t>
      </w:r>
      <w:r w:rsidRPr="00FD73A8">
        <w:rPr>
          <w:rFonts w:ascii="Times New Roman" w:eastAsia="Times New Roman" w:hAnsi="Times New Roman" w:cs="Times New Roman"/>
        </w:rPr>
        <w:t xml:space="preserve">; Page: </w:t>
      </w:r>
      <w:r w:rsidRPr="00FD73A8">
        <w:rPr>
          <w:rFonts w:ascii="Times New Roman" w:eastAsia="Times New Roman" w:hAnsi="Times New Roman" w:cs="Times New Roman"/>
          <w:i/>
          <w:iCs/>
        </w:rPr>
        <w:t>10B</w:t>
      </w:r>
      <w:r w:rsidRPr="00FD73A8">
        <w:rPr>
          <w:rFonts w:ascii="Times New Roman" w:eastAsia="Times New Roman" w:hAnsi="Times New Roman" w:cs="Times New Roman"/>
        </w:rPr>
        <w:t xml:space="preserve">; Enumeration District: </w:t>
      </w:r>
      <w:r w:rsidRPr="00FD73A8">
        <w:rPr>
          <w:rFonts w:ascii="Times New Roman" w:eastAsia="Times New Roman" w:hAnsi="Times New Roman" w:cs="Times New Roman"/>
          <w:i/>
          <w:iCs/>
        </w:rPr>
        <w:t>0078</w:t>
      </w:r>
      <w:r w:rsidRPr="00FD73A8">
        <w:rPr>
          <w:rFonts w:ascii="Times New Roman" w:eastAsia="Times New Roman" w:hAnsi="Times New Roman" w:cs="Times New Roman"/>
        </w:rPr>
        <w:t xml:space="preserve">; FHL microfilm: </w:t>
      </w:r>
      <w:r w:rsidRPr="00FD73A8">
        <w:rPr>
          <w:rFonts w:ascii="Times New Roman" w:eastAsia="Times New Roman" w:hAnsi="Times New Roman" w:cs="Times New Roman"/>
          <w:i/>
          <w:iCs/>
        </w:rPr>
        <w:t>1375265</w:t>
      </w:r>
      <w:r w:rsidRPr="00FD73A8">
        <w:rPr>
          <w:rFonts w:ascii="Times New Roman" w:eastAsia="Times New Roman" w:hAnsi="Times New Roman" w:cs="Times New Roman"/>
        </w:rPr>
        <w:t>.</w:t>
      </w:r>
    </w:p>
    <w:p w:rsidR="00250BCF" w:rsidRPr="00FD73A8" w:rsidRDefault="00250BCF" w:rsidP="00FD73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D73A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D73A8">
        <w:rPr>
          <w:rFonts w:ascii="Times New Roman" w:eastAsia="Times New Roman" w:hAnsi="Times New Roman" w:cs="Times New Roman"/>
        </w:rPr>
        <w:t xml:space="preserve">Ancestry.com. </w:t>
      </w:r>
      <w:r w:rsidRPr="00FD73A8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FD73A8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250BCF" w:rsidRPr="00FD73A8" w:rsidRDefault="00250BCF" w:rsidP="00FD73A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D73A8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FD73A8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D73A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D73A8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FD73A8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2" w:history="1">
        <w:r w:rsidRPr="00FD73A8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FD73A8" w:rsidRPr="00FD73A8" w:rsidRDefault="00FD73A8" w:rsidP="00FD73A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FD73A8">
        <w:rPr>
          <w:rFonts w:ascii="Times New Roman" w:hAnsi="Times New Roman" w:cs="Times New Roman"/>
        </w:rPr>
        <w:t xml:space="preserve">Info: </w:t>
      </w:r>
      <w:hyperlink r:id="rId13" w:history="1">
        <w:r w:rsidR="00927119" w:rsidRPr="002B6782">
          <w:rPr>
            <w:rStyle w:val="Hyperlink"/>
            <w:rFonts w:ascii="Times New Roman" w:hAnsi="Times New Roman" w:cs="Times New Roman"/>
          </w:rPr>
          <w:t>https://search.ancestry.com/cgi-bin/sse.dll?db=1910USCenIndex&amp;indiv=try&amp;h=22864547</w:t>
        </w:r>
      </w:hyperlink>
      <w:r w:rsidR="00927119">
        <w:rPr>
          <w:rFonts w:ascii="Times New Roman" w:hAnsi="Times New Roman" w:cs="Times New Roman"/>
        </w:rPr>
        <w:t xml:space="preserve"> </w:t>
      </w:r>
    </w:p>
    <w:p w:rsidR="00250BCF" w:rsidRPr="00FD73A8" w:rsidRDefault="00FD73A8" w:rsidP="00FD73A8">
      <w:pPr>
        <w:spacing w:before="120" w:after="0" w:line="240" w:lineRule="auto"/>
        <w:rPr>
          <w:rFonts w:ascii="Times New Roman" w:hAnsi="Times New Roman" w:cs="Times New Roman"/>
        </w:rPr>
      </w:pPr>
      <w:r w:rsidRPr="00FD73A8">
        <w:rPr>
          <w:rFonts w:ascii="Times New Roman" w:hAnsi="Times New Roman" w:cs="Times New Roman"/>
        </w:rPr>
        <w:t xml:space="preserve">Image: </w:t>
      </w:r>
      <w:hyperlink r:id="rId14" w:history="1">
        <w:r w:rsidR="00927119" w:rsidRPr="002B6782">
          <w:rPr>
            <w:rStyle w:val="Hyperlink"/>
            <w:rFonts w:ascii="Times New Roman" w:hAnsi="Times New Roman" w:cs="Times New Roman"/>
          </w:rPr>
          <w:t>https://www.ancestry.com/interactive/7884/4450024_00280?pid=22864547&amp;backurl=https://search.ancestry.com/cgi-bin/sse.dll?db%3D1910USCenIndex%26indiv%3Dtry%26h%3D22864547&amp;treeid=&amp;personid=&amp;hintid=&amp;usePUB=true&amp;usePUBJs=true</w:t>
        </w:r>
      </w:hyperlink>
      <w:r w:rsidR="00927119">
        <w:rPr>
          <w:rFonts w:ascii="Times New Roman" w:hAnsi="Times New Roman" w:cs="Times New Roman"/>
        </w:rPr>
        <w:t xml:space="preserve"> </w:t>
      </w:r>
    </w:p>
    <w:sectPr w:rsidR="00250BCF" w:rsidRPr="00FD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B"/>
    <w:rsid w:val="000638C9"/>
    <w:rsid w:val="0015234E"/>
    <w:rsid w:val="00210AFB"/>
    <w:rsid w:val="00250BCF"/>
    <w:rsid w:val="002640D6"/>
    <w:rsid w:val="00603683"/>
    <w:rsid w:val="006D59FD"/>
    <w:rsid w:val="007460AB"/>
    <w:rsid w:val="00927119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BCF"/>
    <w:rPr>
      <w:color w:val="0000FF"/>
      <w:u w:val="single"/>
    </w:rPr>
  </w:style>
  <w:style w:type="character" w:customStyle="1" w:styleId="srchhit">
    <w:name w:val="srchhit"/>
    <w:basedOn w:val="DefaultParagraphFont"/>
    <w:rsid w:val="00250BCF"/>
  </w:style>
  <w:style w:type="character" w:customStyle="1" w:styleId="srchmatch">
    <w:name w:val="srchmatch"/>
    <w:basedOn w:val="DefaultParagraphFont"/>
    <w:rsid w:val="00250BCF"/>
  </w:style>
  <w:style w:type="paragraph" w:customStyle="1" w:styleId="psourcetxt">
    <w:name w:val="p_sourcetxt"/>
    <w:basedOn w:val="Normal"/>
    <w:rsid w:val="0025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0BCF"/>
  </w:style>
  <w:style w:type="paragraph" w:styleId="BalloonText">
    <w:name w:val="Balloon Text"/>
    <w:basedOn w:val="Normal"/>
    <w:link w:val="BalloonTextChar"/>
    <w:uiPriority w:val="99"/>
    <w:semiHidden/>
    <w:unhideWhenUsed/>
    <w:rsid w:val="0025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BCF"/>
    <w:rPr>
      <w:color w:val="0000FF"/>
      <w:u w:val="single"/>
    </w:rPr>
  </w:style>
  <w:style w:type="character" w:customStyle="1" w:styleId="srchhit">
    <w:name w:val="srchhit"/>
    <w:basedOn w:val="DefaultParagraphFont"/>
    <w:rsid w:val="00250BCF"/>
  </w:style>
  <w:style w:type="character" w:customStyle="1" w:styleId="srchmatch">
    <w:name w:val="srchmatch"/>
    <w:basedOn w:val="DefaultParagraphFont"/>
    <w:rsid w:val="00250BCF"/>
  </w:style>
  <w:style w:type="paragraph" w:customStyle="1" w:styleId="psourcetxt">
    <w:name w:val="p_sourcetxt"/>
    <w:basedOn w:val="Normal"/>
    <w:rsid w:val="0025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50BCF"/>
  </w:style>
  <w:style w:type="paragraph" w:styleId="BalloonText">
    <w:name w:val="Balloon Text"/>
    <w:basedOn w:val="Normal"/>
    <w:link w:val="BalloonTextChar"/>
    <w:uiPriority w:val="99"/>
    <w:semiHidden/>
    <w:unhideWhenUsed/>
    <w:rsid w:val="0025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0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8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7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3790472" TargetMode="External"/><Relationship Id="rId13" Type="http://schemas.openxmlformats.org/officeDocument/2006/relationships/hyperlink" Target="https://search.ancestry.com/cgi-bin/sse.dll?db=1910USCenIndex&amp;indiv=try&amp;h=228645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3790471" TargetMode="External"/><Relationship Id="rId12" Type="http://schemas.openxmlformats.org/officeDocument/2006/relationships/hyperlink" Target="http://www.archives.gov/research/census/publications-microfilm-catalogs-census/1910/index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63790470" TargetMode="External"/><Relationship Id="rId11" Type="http://schemas.openxmlformats.org/officeDocument/2006/relationships/hyperlink" Target="http://search.ancestry.com/cgi-bin/sse.dll?db=1910USCenIndex&amp;indiv=try&amp;h=163790475" TargetMode="External"/><Relationship Id="rId5" Type="http://schemas.openxmlformats.org/officeDocument/2006/relationships/hyperlink" Target="http://search.ancestry.com/cgi-bin/sse.dll?db=1910USCenIndex&amp;indiv=try&amp;h=228645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163790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3790473" TargetMode="External"/><Relationship Id="rId14" Type="http://schemas.openxmlformats.org/officeDocument/2006/relationships/hyperlink" Target="https://www.ancestry.com/interactive/7884/4450024_00280?pid=22864547&amp;backurl=https://search.ancestry.com/cgi-bin/sse.dll?db%3D1910USCenIndex%26indiv%3Dtry%26h%3D2286454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2014-02-12T22:32:00Z</dcterms:created>
  <dcterms:modified xsi:type="dcterms:W3CDTF">2018-09-23T13:16:00Z</dcterms:modified>
</cp:coreProperties>
</file>