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E6" w:rsidRPr="00137AE6" w:rsidRDefault="00137AE6" w:rsidP="00137AE6">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137AE6">
          <w:rPr>
            <w:rFonts w:eastAsia="Times New Roman" w:cs="Times New Roman"/>
            <w:b/>
            <w:bCs/>
            <w:color w:val="auto"/>
            <w:kern w:val="36"/>
            <w:szCs w:val="22"/>
            <w:u w:val="single"/>
          </w:rPr>
          <w:t>1910 United States Federal Census</w:t>
        </w:r>
      </w:hyperlink>
    </w:p>
    <w:tbl>
      <w:tblPr>
        <w:tblW w:w="9915" w:type="dxa"/>
        <w:tblCellMar>
          <w:top w:w="15" w:type="dxa"/>
          <w:left w:w="15" w:type="dxa"/>
          <w:bottom w:w="15" w:type="dxa"/>
          <w:right w:w="15" w:type="dxa"/>
        </w:tblCellMar>
        <w:tblLook w:val="04A0" w:firstRow="1" w:lastRow="0" w:firstColumn="1" w:lastColumn="0" w:noHBand="0" w:noVBand="1"/>
      </w:tblPr>
      <w:tblGrid>
        <w:gridCol w:w="3090"/>
        <w:gridCol w:w="6825"/>
      </w:tblGrid>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b/>
                <w:color w:val="FF0000"/>
                <w:szCs w:val="22"/>
              </w:rPr>
            </w:pPr>
            <w:r>
              <w:rPr>
                <w:rFonts w:eastAsia="Times New Roman" w:cs="Times New Roman"/>
                <w:color w:val="auto"/>
                <w:szCs w:val="22"/>
              </w:rPr>
              <w:t>64 Everett M Chilcoat</w:t>
            </w:r>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[87468] Ref #4245</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36</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abt 1874</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Mississippi</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Brooksville, Noxubee, Mississippi</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White</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Male</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Head</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Married</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Spouse's Name: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Ila Chilcoat</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Father's name: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Gibson Chilcoat</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United States</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Mother's name: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Martha Chilcoat</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Alabama</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English</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Editor</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Publishing Camp</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Employer</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Rent</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Farm or House: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House</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Yes</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Yes</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Years Married:</w:t>
            </w:r>
          </w:p>
        </w:tc>
        <w:tc>
          <w:tcPr>
            <w:tcW w:w="0" w:type="auto"/>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10</w:t>
            </w:r>
          </w:p>
        </w:tc>
      </w:tr>
      <w:tr w:rsidR="00137AE6" w:rsidRPr="00137AE6" w:rsidTr="00137AE6">
        <w:tc>
          <w:tcPr>
            <w:tcW w:w="3090" w:type="dxa"/>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73" w:type="dxa"/>
              <w:tblCellMar>
                <w:top w:w="15" w:type="dxa"/>
                <w:left w:w="15" w:type="dxa"/>
                <w:bottom w:w="15" w:type="dxa"/>
                <w:right w:w="15" w:type="dxa"/>
              </w:tblCellMar>
              <w:tblLook w:val="04A0" w:firstRow="1" w:lastRow="0" w:firstColumn="1" w:lastColumn="0" w:noHBand="0" w:noVBand="1"/>
            </w:tblPr>
            <w:tblGrid>
              <w:gridCol w:w="3660"/>
              <w:gridCol w:w="2813"/>
            </w:tblGrid>
            <w:tr w:rsidR="00137AE6" w:rsidRPr="00137AE6" w:rsidTr="00137AE6">
              <w:trPr>
                <w:tblHeader/>
              </w:trPr>
              <w:tc>
                <w:tcPr>
                  <w:tcW w:w="3660" w:type="dxa"/>
                  <w:tcBorders>
                    <w:bottom w:val="single" w:sz="12" w:space="0" w:color="777777"/>
                  </w:tcBorders>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b/>
                      <w:bCs/>
                      <w:color w:val="auto"/>
                      <w:szCs w:val="22"/>
                    </w:rPr>
                  </w:pPr>
                  <w:r w:rsidRPr="00137AE6">
                    <w:rPr>
                      <w:rFonts w:eastAsia="Times New Roman" w:cs="Times New Roman"/>
                      <w:b/>
                      <w:bCs/>
                      <w:color w:val="auto"/>
                      <w:szCs w:val="22"/>
                    </w:rPr>
                    <w:t>Name</w:t>
                  </w:r>
                </w:p>
              </w:tc>
              <w:tc>
                <w:tcPr>
                  <w:tcW w:w="2813" w:type="dxa"/>
                  <w:tcBorders>
                    <w:bottom w:val="single" w:sz="12" w:space="0" w:color="777777"/>
                  </w:tcBorders>
                  <w:tcMar>
                    <w:top w:w="105" w:type="dxa"/>
                    <w:left w:w="120" w:type="dxa"/>
                    <w:bottom w:w="30" w:type="dxa"/>
                    <w:right w:w="120" w:type="dxa"/>
                  </w:tcMar>
                  <w:hideMark/>
                </w:tcPr>
                <w:p w:rsidR="00137AE6" w:rsidRPr="00137AE6" w:rsidRDefault="00137AE6" w:rsidP="00137AE6">
                  <w:pPr>
                    <w:spacing w:after="0" w:line="240" w:lineRule="auto"/>
                    <w:jc w:val="left"/>
                    <w:rPr>
                      <w:rFonts w:eastAsia="Times New Roman" w:cs="Times New Roman"/>
                      <w:b/>
                      <w:bCs/>
                      <w:color w:val="auto"/>
                      <w:szCs w:val="22"/>
                    </w:rPr>
                  </w:pPr>
                  <w:r w:rsidRPr="00137AE6">
                    <w:rPr>
                      <w:rFonts w:eastAsia="Times New Roman" w:cs="Times New Roman"/>
                      <w:b/>
                      <w:bCs/>
                      <w:color w:val="auto"/>
                      <w:szCs w:val="22"/>
                    </w:rPr>
                    <w:t>Age</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64 </w:t>
                  </w:r>
                  <w:hyperlink r:id="rId7" w:tooltip="View Record" w:history="1">
                    <w:r w:rsidRPr="00137AE6">
                      <w:rPr>
                        <w:rFonts w:eastAsia="Times New Roman" w:cs="Times New Roman"/>
                        <w:color w:val="auto"/>
                        <w:szCs w:val="22"/>
                      </w:rPr>
                      <w:t>Everett M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[87468]</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36</w:t>
                  </w:r>
                  <w:r>
                    <w:rPr>
                      <w:rFonts w:eastAsia="Times New Roman" w:cs="Times New Roman"/>
                      <w:color w:val="auto"/>
                      <w:szCs w:val="22"/>
                    </w:rPr>
                    <w:t xml:space="preserve"> [1874 MS USA AL]</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65 </w:t>
                  </w:r>
                  <w:hyperlink r:id="rId8" w:tooltip="View Record" w:history="1">
                    <w:r w:rsidRPr="00137AE6">
                      <w:rPr>
                        <w:rFonts w:eastAsia="Times New Roman" w:cs="Times New Roman"/>
                        <w:color w:val="auto"/>
                        <w:szCs w:val="22"/>
                      </w:rPr>
                      <w:t>Ila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w:t>
                  </w:r>
                  <w:r>
                    <w:rPr>
                      <w:rFonts w:eastAsia="Times New Roman" w:cs="Times New Roman"/>
                      <w:b/>
                      <w:color w:val="FF0000"/>
                      <w:szCs w:val="22"/>
                    </w:rPr>
                    <w:t>73</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34</w:t>
                  </w:r>
                  <w:r>
                    <w:rPr>
                      <w:rFonts w:eastAsia="Times New Roman" w:cs="Times New Roman"/>
                      <w:color w:val="auto"/>
                      <w:szCs w:val="22"/>
                    </w:rPr>
                    <w:t xml:space="preserve"> [18</w:t>
                  </w:r>
                  <w:r>
                    <w:rPr>
                      <w:rFonts w:eastAsia="Times New Roman" w:cs="Times New Roman"/>
                      <w:color w:val="auto"/>
                      <w:szCs w:val="22"/>
                    </w:rPr>
                    <w:t>76 MS AL AL]</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66 </w:t>
                  </w:r>
                  <w:hyperlink r:id="rId9" w:tooltip="View Record" w:history="1">
                    <w:r w:rsidRPr="00137AE6">
                      <w:rPr>
                        <w:rFonts w:eastAsia="Times New Roman" w:cs="Times New Roman"/>
                        <w:color w:val="auto"/>
                        <w:szCs w:val="22"/>
                      </w:rPr>
                      <w:t>Trudie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w:t>
                  </w:r>
                  <w:r>
                    <w:rPr>
                      <w:rFonts w:eastAsia="Times New Roman" w:cs="Times New Roman"/>
                      <w:b/>
                      <w:color w:val="FF0000"/>
                      <w:szCs w:val="22"/>
                    </w:rPr>
                    <w:t>74</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8</w:t>
                  </w:r>
                  <w:r>
                    <w:rPr>
                      <w:rFonts w:eastAsia="Times New Roman" w:cs="Times New Roman"/>
                      <w:color w:val="auto"/>
                      <w:szCs w:val="22"/>
                    </w:rPr>
                    <w:t xml:space="preserve"> [1</w:t>
                  </w:r>
                  <w:r>
                    <w:rPr>
                      <w:rFonts w:eastAsia="Times New Roman" w:cs="Times New Roman"/>
                      <w:color w:val="auto"/>
                      <w:szCs w:val="22"/>
                    </w:rPr>
                    <w:t>902 MS MS MS]</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67 </w:t>
                  </w:r>
                  <w:hyperlink r:id="rId10" w:tooltip="View Record" w:history="1">
                    <w:r w:rsidRPr="00137AE6">
                      <w:rPr>
                        <w:rFonts w:eastAsia="Times New Roman" w:cs="Times New Roman"/>
                        <w:color w:val="auto"/>
                        <w:szCs w:val="22"/>
                      </w:rPr>
                      <w:t>Chorley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w:t>
                  </w:r>
                  <w:r>
                    <w:rPr>
                      <w:rFonts w:eastAsia="Times New Roman" w:cs="Times New Roman"/>
                      <w:b/>
                      <w:color w:val="FF0000"/>
                      <w:szCs w:val="22"/>
                    </w:rPr>
                    <w:t>75</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6</w:t>
                  </w:r>
                  <w:r>
                    <w:rPr>
                      <w:rFonts w:eastAsia="Times New Roman" w:cs="Times New Roman"/>
                      <w:color w:val="auto"/>
                      <w:szCs w:val="22"/>
                    </w:rPr>
                    <w:t xml:space="preserve"> [19</w:t>
                  </w:r>
                  <w:r>
                    <w:rPr>
                      <w:rFonts w:eastAsia="Times New Roman" w:cs="Times New Roman"/>
                      <w:color w:val="auto"/>
                      <w:szCs w:val="22"/>
                    </w:rPr>
                    <w:t xml:space="preserve">04 </w:t>
                  </w:r>
                  <w:r>
                    <w:rPr>
                      <w:rFonts w:eastAsia="Times New Roman" w:cs="Times New Roman"/>
                      <w:color w:val="auto"/>
                      <w:szCs w:val="22"/>
                    </w:rPr>
                    <w:t>MS MS MS]</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68 </w:t>
                  </w:r>
                  <w:hyperlink r:id="rId11" w:tooltip="View Record" w:history="1">
                    <w:r w:rsidRPr="00137AE6">
                      <w:rPr>
                        <w:rFonts w:eastAsia="Times New Roman" w:cs="Times New Roman"/>
                        <w:color w:val="auto"/>
                        <w:szCs w:val="22"/>
                      </w:rPr>
                      <w:t>Laserill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w:t>
                  </w:r>
                  <w:r>
                    <w:rPr>
                      <w:rFonts w:eastAsia="Times New Roman" w:cs="Times New Roman"/>
                      <w:b/>
                      <w:color w:val="FF0000"/>
                      <w:szCs w:val="22"/>
                    </w:rPr>
                    <w:t>76</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4</w:t>
                  </w:r>
                  <w:r>
                    <w:rPr>
                      <w:rFonts w:eastAsia="Times New Roman" w:cs="Times New Roman"/>
                      <w:color w:val="auto"/>
                      <w:szCs w:val="22"/>
                    </w:rPr>
                    <w:t xml:space="preserve"> [19</w:t>
                  </w:r>
                  <w:r>
                    <w:rPr>
                      <w:rFonts w:eastAsia="Times New Roman" w:cs="Times New Roman"/>
                      <w:color w:val="auto"/>
                      <w:szCs w:val="22"/>
                    </w:rPr>
                    <w:t xml:space="preserve">06 </w:t>
                  </w:r>
                  <w:r>
                    <w:rPr>
                      <w:rFonts w:eastAsia="Times New Roman" w:cs="Times New Roman"/>
                      <w:color w:val="auto"/>
                      <w:szCs w:val="22"/>
                    </w:rPr>
                    <w:t>MS MS MS]</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69 </w:t>
                  </w:r>
                  <w:hyperlink r:id="rId12" w:tooltip="View Record" w:history="1">
                    <w:r w:rsidRPr="00137AE6">
                      <w:rPr>
                        <w:rFonts w:eastAsia="Times New Roman" w:cs="Times New Roman"/>
                        <w:color w:val="auto"/>
                        <w:szCs w:val="22"/>
                      </w:rPr>
                      <w:t>Gibson Chilcoat</w:t>
                    </w:r>
                  </w:hyperlink>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w:t>
                  </w:r>
                  <w:r>
                    <w:rPr>
                      <w:rFonts w:eastAsia="Times New Roman" w:cs="Times New Roman"/>
                      <w:b/>
                      <w:color w:val="FF0000"/>
                      <w:szCs w:val="22"/>
                    </w:rPr>
                    <w:t>45</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70</w:t>
                  </w:r>
                  <w:r>
                    <w:rPr>
                      <w:rFonts w:eastAsia="Times New Roman" w:cs="Times New Roman"/>
                      <w:color w:val="auto"/>
                      <w:szCs w:val="22"/>
                    </w:rPr>
                    <w:t xml:space="preserve"> [18</w:t>
                  </w:r>
                  <w:r>
                    <w:rPr>
                      <w:rFonts w:eastAsia="Times New Roman" w:cs="Times New Roman"/>
                      <w:color w:val="auto"/>
                      <w:szCs w:val="22"/>
                    </w:rPr>
                    <w:t>40 USA USA USA]</w:t>
                  </w:r>
                </w:p>
              </w:tc>
            </w:tr>
            <w:tr w:rsidR="00137AE6" w:rsidRPr="00137AE6" w:rsidTr="00137AE6">
              <w:tc>
                <w:tcPr>
                  <w:tcW w:w="3660"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Pr>
                      <w:rFonts w:eastAsia="Times New Roman" w:cs="Times New Roman"/>
                      <w:color w:val="auto"/>
                      <w:szCs w:val="22"/>
                    </w:rPr>
                    <w:t xml:space="preserve">70 </w:t>
                  </w:r>
                  <w:bookmarkStart w:id="0" w:name="_GoBack"/>
                  <w:bookmarkEnd w:id="0"/>
                  <w:r w:rsidRPr="00137AE6">
                    <w:rPr>
                      <w:rFonts w:eastAsia="Times New Roman" w:cs="Times New Roman"/>
                      <w:color w:val="auto"/>
                      <w:szCs w:val="22"/>
                    </w:rPr>
                    <w:fldChar w:fldCharType="begin"/>
                  </w:r>
                  <w:r w:rsidRPr="00137AE6">
                    <w:rPr>
                      <w:rFonts w:eastAsia="Times New Roman" w:cs="Times New Roman"/>
                      <w:color w:val="auto"/>
                      <w:szCs w:val="22"/>
                    </w:rPr>
                    <w:instrText xml:space="preserve"> HYPERLINK "https://search.ancestry.com/cgi-bin/sse.dll?db=1910USCenIndex&amp;indiv=try&amp;h=149835620&amp;indivrecord=1" \o "View Record" </w:instrText>
                  </w:r>
                  <w:r w:rsidRPr="00137AE6">
                    <w:rPr>
                      <w:rFonts w:eastAsia="Times New Roman" w:cs="Times New Roman"/>
                      <w:color w:val="auto"/>
                      <w:szCs w:val="22"/>
                    </w:rPr>
                    <w:fldChar w:fldCharType="separate"/>
                  </w:r>
                  <w:r w:rsidRPr="00137AE6">
                    <w:rPr>
                      <w:rFonts w:eastAsia="Times New Roman" w:cs="Times New Roman"/>
                      <w:color w:val="auto"/>
                      <w:szCs w:val="22"/>
                    </w:rPr>
                    <w:t>Martha Chilcoat</w:t>
                  </w:r>
                  <w:r w:rsidRPr="00137AE6">
                    <w:rPr>
                      <w:rFonts w:eastAsia="Times New Roman" w:cs="Times New Roman"/>
                      <w:color w:val="auto"/>
                      <w:szCs w:val="22"/>
                    </w:rPr>
                    <w:fldChar w:fldCharType="end"/>
                  </w:r>
                  <w:r w:rsidRPr="00137AE6">
                    <w:rPr>
                      <w:rFonts w:eastAsia="Times New Roman" w:cs="Times New Roman"/>
                      <w:color w:val="auto"/>
                      <w:szCs w:val="22"/>
                    </w:rPr>
                    <w:t> </w:t>
                  </w:r>
                  <w:r>
                    <w:rPr>
                      <w:rFonts w:eastAsia="Times New Roman" w:cs="Times New Roman"/>
                      <w:color w:val="auto"/>
                      <w:szCs w:val="22"/>
                    </w:rPr>
                    <w:t xml:space="preserve">  </w:t>
                  </w:r>
                  <w:r>
                    <w:rPr>
                      <w:rFonts w:eastAsia="Times New Roman" w:cs="Times New Roman"/>
                      <w:b/>
                      <w:color w:val="FF0000"/>
                      <w:szCs w:val="22"/>
                    </w:rPr>
                    <w:t>[8746</w:t>
                  </w:r>
                  <w:r>
                    <w:rPr>
                      <w:rFonts w:eastAsia="Times New Roman" w:cs="Times New Roman"/>
                      <w:b/>
                      <w:color w:val="FF0000"/>
                      <w:szCs w:val="22"/>
                    </w:rPr>
                    <w:t>3</w:t>
                  </w:r>
                  <w:r>
                    <w:rPr>
                      <w:rFonts w:eastAsia="Times New Roman" w:cs="Times New Roman"/>
                      <w:b/>
                      <w:color w:val="FF0000"/>
                      <w:szCs w:val="22"/>
                    </w:rPr>
                    <w:t>]</w:t>
                  </w:r>
                </w:p>
              </w:tc>
              <w:tc>
                <w:tcPr>
                  <w:tcW w:w="2813" w:type="dxa"/>
                  <w:tcMar>
                    <w:top w:w="30" w:type="dxa"/>
                    <w:left w:w="120" w:type="dxa"/>
                    <w:bottom w:w="30" w:type="dxa"/>
                    <w:right w:w="120" w:type="dxa"/>
                  </w:tcMar>
                  <w:vAlign w:val="center"/>
                  <w:hideMark/>
                </w:tcPr>
                <w:p w:rsidR="00137AE6" w:rsidRPr="00137AE6" w:rsidRDefault="00137AE6" w:rsidP="00137AE6">
                  <w:pPr>
                    <w:spacing w:after="0" w:line="240" w:lineRule="auto"/>
                    <w:jc w:val="left"/>
                    <w:rPr>
                      <w:rFonts w:eastAsia="Times New Roman" w:cs="Times New Roman"/>
                      <w:color w:val="auto"/>
                      <w:szCs w:val="22"/>
                    </w:rPr>
                  </w:pPr>
                  <w:r w:rsidRPr="00137AE6">
                    <w:rPr>
                      <w:rFonts w:eastAsia="Times New Roman" w:cs="Times New Roman"/>
                      <w:color w:val="auto"/>
                      <w:szCs w:val="22"/>
                    </w:rPr>
                    <w:t>64</w:t>
                  </w:r>
                  <w:r>
                    <w:rPr>
                      <w:rFonts w:eastAsia="Times New Roman" w:cs="Times New Roman"/>
                      <w:color w:val="auto"/>
                      <w:szCs w:val="22"/>
                    </w:rPr>
                    <w:t xml:space="preserve"> [18</w:t>
                  </w:r>
                  <w:r>
                    <w:rPr>
                      <w:rFonts w:eastAsia="Times New Roman" w:cs="Times New Roman"/>
                      <w:color w:val="auto"/>
                      <w:szCs w:val="22"/>
                    </w:rPr>
                    <w:t>46 MS USA USA]</w:t>
                  </w:r>
                </w:p>
              </w:tc>
            </w:tr>
          </w:tbl>
          <w:p w:rsidR="00137AE6" w:rsidRPr="00137AE6" w:rsidRDefault="00137AE6" w:rsidP="00137AE6">
            <w:pPr>
              <w:spacing w:after="0" w:line="240" w:lineRule="auto"/>
              <w:jc w:val="left"/>
              <w:rPr>
                <w:rFonts w:eastAsia="Times New Roman" w:cs="Times New Roman"/>
                <w:color w:val="auto"/>
                <w:szCs w:val="22"/>
              </w:rPr>
            </w:pPr>
          </w:p>
        </w:tc>
      </w:tr>
    </w:tbl>
    <w:p w:rsidR="00137AE6" w:rsidRPr="00137AE6" w:rsidRDefault="00137AE6" w:rsidP="00137AE6">
      <w:pPr>
        <w:spacing w:before="120" w:after="0" w:line="240" w:lineRule="auto"/>
        <w:jc w:val="left"/>
        <w:outlineLvl w:val="3"/>
        <w:rPr>
          <w:rFonts w:eastAsia="Times New Roman" w:cs="Times New Roman"/>
          <w:color w:val="auto"/>
          <w:szCs w:val="22"/>
        </w:rPr>
      </w:pPr>
      <w:r w:rsidRPr="00137AE6">
        <w:rPr>
          <w:rFonts w:eastAsia="Times New Roman" w:cs="Times New Roman"/>
          <w:color w:val="auto"/>
          <w:szCs w:val="22"/>
        </w:rPr>
        <w:t>Source Citation</w:t>
      </w:r>
      <w:r>
        <w:rPr>
          <w:rFonts w:eastAsia="Times New Roman" w:cs="Times New Roman"/>
          <w:color w:val="auto"/>
          <w:szCs w:val="22"/>
        </w:rPr>
        <w:t xml:space="preserve">: </w:t>
      </w:r>
      <w:r w:rsidRPr="00137AE6">
        <w:rPr>
          <w:rFonts w:eastAsia="Times New Roman" w:cs="Times New Roman"/>
          <w:color w:val="auto"/>
          <w:szCs w:val="22"/>
        </w:rPr>
        <w:t>Year: </w:t>
      </w:r>
      <w:r w:rsidRPr="00137AE6">
        <w:rPr>
          <w:rFonts w:eastAsia="Times New Roman" w:cs="Times New Roman"/>
          <w:i/>
          <w:iCs/>
          <w:color w:val="auto"/>
          <w:szCs w:val="22"/>
        </w:rPr>
        <w:t>1910</w:t>
      </w:r>
      <w:r w:rsidRPr="00137AE6">
        <w:rPr>
          <w:rFonts w:eastAsia="Times New Roman" w:cs="Times New Roman"/>
          <w:color w:val="auto"/>
          <w:szCs w:val="22"/>
        </w:rPr>
        <w:t>; Census Place: </w:t>
      </w:r>
      <w:r w:rsidRPr="00137AE6">
        <w:rPr>
          <w:rFonts w:eastAsia="Times New Roman" w:cs="Times New Roman"/>
          <w:i/>
          <w:iCs/>
          <w:color w:val="auto"/>
          <w:szCs w:val="22"/>
        </w:rPr>
        <w:t>Brooksville, Noxubee, Mississippi</w:t>
      </w:r>
      <w:r w:rsidRPr="00137AE6">
        <w:rPr>
          <w:rFonts w:eastAsia="Times New Roman" w:cs="Times New Roman"/>
          <w:color w:val="auto"/>
          <w:szCs w:val="22"/>
        </w:rPr>
        <w:t>; Roll: </w:t>
      </w:r>
      <w:r w:rsidRPr="00137AE6">
        <w:rPr>
          <w:rFonts w:eastAsia="Times New Roman" w:cs="Times New Roman"/>
          <w:i/>
          <w:iCs/>
          <w:color w:val="auto"/>
          <w:szCs w:val="22"/>
        </w:rPr>
        <w:t>T624_754</w:t>
      </w:r>
      <w:r w:rsidRPr="00137AE6">
        <w:rPr>
          <w:rFonts w:eastAsia="Times New Roman" w:cs="Times New Roman"/>
          <w:color w:val="auto"/>
          <w:szCs w:val="22"/>
        </w:rPr>
        <w:t>; Page: </w:t>
      </w:r>
      <w:r w:rsidRPr="00137AE6">
        <w:rPr>
          <w:rFonts w:eastAsia="Times New Roman" w:cs="Times New Roman"/>
          <w:i/>
          <w:iCs/>
          <w:color w:val="auto"/>
          <w:szCs w:val="22"/>
        </w:rPr>
        <w:t>2B</w:t>
      </w:r>
      <w:r w:rsidRPr="00137AE6">
        <w:rPr>
          <w:rFonts w:eastAsia="Times New Roman" w:cs="Times New Roman"/>
          <w:color w:val="auto"/>
          <w:szCs w:val="22"/>
        </w:rPr>
        <w:t>; Enumeration District: </w:t>
      </w:r>
      <w:r w:rsidRPr="00137AE6">
        <w:rPr>
          <w:rFonts w:eastAsia="Times New Roman" w:cs="Times New Roman"/>
          <w:i/>
          <w:iCs/>
          <w:color w:val="auto"/>
          <w:szCs w:val="22"/>
        </w:rPr>
        <w:t>0091</w:t>
      </w:r>
      <w:r w:rsidRPr="00137AE6">
        <w:rPr>
          <w:rFonts w:eastAsia="Times New Roman" w:cs="Times New Roman"/>
          <w:color w:val="auto"/>
          <w:szCs w:val="22"/>
        </w:rPr>
        <w:t>; FHL microfilm: </w:t>
      </w:r>
      <w:r w:rsidRPr="00137AE6">
        <w:rPr>
          <w:rFonts w:eastAsia="Times New Roman" w:cs="Times New Roman"/>
          <w:i/>
          <w:iCs/>
          <w:color w:val="auto"/>
          <w:szCs w:val="22"/>
        </w:rPr>
        <w:t>1374767</w:t>
      </w:r>
    </w:p>
    <w:p w:rsidR="00137AE6" w:rsidRPr="00137AE6" w:rsidRDefault="00137AE6" w:rsidP="00137AE6">
      <w:pPr>
        <w:spacing w:before="120" w:after="0" w:line="240" w:lineRule="auto"/>
        <w:jc w:val="left"/>
        <w:outlineLvl w:val="3"/>
        <w:rPr>
          <w:rFonts w:eastAsia="Times New Roman" w:cs="Times New Roman"/>
          <w:color w:val="auto"/>
          <w:szCs w:val="22"/>
        </w:rPr>
      </w:pPr>
      <w:r w:rsidRPr="00137AE6">
        <w:rPr>
          <w:rFonts w:eastAsia="Times New Roman" w:cs="Times New Roman"/>
          <w:color w:val="auto"/>
          <w:szCs w:val="22"/>
        </w:rPr>
        <w:lastRenderedPageBreak/>
        <w:t>Source Information</w:t>
      </w:r>
      <w:r>
        <w:rPr>
          <w:rFonts w:eastAsia="Times New Roman" w:cs="Times New Roman"/>
          <w:color w:val="auto"/>
          <w:szCs w:val="22"/>
        </w:rPr>
        <w:t xml:space="preserve">: </w:t>
      </w:r>
      <w:r w:rsidRPr="00137AE6">
        <w:rPr>
          <w:rFonts w:eastAsia="Times New Roman" w:cs="Times New Roman"/>
          <w:color w:val="auto"/>
          <w:szCs w:val="22"/>
        </w:rPr>
        <w:t>Ancestry.com. </w:t>
      </w:r>
      <w:r w:rsidRPr="00137AE6">
        <w:rPr>
          <w:rFonts w:eastAsia="Times New Roman" w:cs="Times New Roman"/>
          <w:i/>
          <w:iCs/>
          <w:color w:val="auto"/>
          <w:szCs w:val="22"/>
        </w:rPr>
        <w:t>1910 United States Federal Census</w:t>
      </w:r>
      <w:r w:rsidRPr="00137AE6">
        <w:rPr>
          <w:rFonts w:eastAsia="Times New Roman" w:cs="Times New Roman"/>
          <w:color w:val="auto"/>
          <w:szCs w:val="22"/>
        </w:rPr>
        <w:t> [database on-line]. Lehi, UT, USA: Ancestry.com Operations Inc, 2006.</w:t>
      </w:r>
    </w:p>
    <w:p w:rsidR="00137AE6" w:rsidRPr="00137AE6" w:rsidRDefault="00137AE6" w:rsidP="00137AE6">
      <w:pPr>
        <w:spacing w:before="120" w:after="0" w:line="240" w:lineRule="auto"/>
        <w:jc w:val="left"/>
        <w:rPr>
          <w:rFonts w:eastAsia="Times New Roman" w:cs="Times New Roman"/>
          <w:color w:val="auto"/>
          <w:szCs w:val="22"/>
        </w:rPr>
      </w:pPr>
      <w:r w:rsidRPr="00137AE6">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3" w:tgtFrame="_blank" w:history="1">
        <w:r w:rsidRPr="00137AE6">
          <w:rPr>
            <w:rFonts w:eastAsia="Times New Roman" w:cs="Times New Roman"/>
            <w:color w:val="auto"/>
            <w:szCs w:val="22"/>
            <w:u w:val="single"/>
          </w:rPr>
          <w:t>NARA</w:t>
        </w:r>
      </w:hyperlink>
      <w:r w:rsidRPr="00137AE6">
        <w:rPr>
          <w:rFonts w:eastAsia="Times New Roman" w:cs="Times New Roman"/>
          <w:color w:val="auto"/>
          <w:szCs w:val="22"/>
        </w:rPr>
        <w:t>.</w:t>
      </w:r>
    </w:p>
    <w:p w:rsidR="00137AE6" w:rsidRPr="00137AE6" w:rsidRDefault="00137AE6" w:rsidP="00137AE6">
      <w:pPr>
        <w:spacing w:before="120" w:after="0" w:line="240" w:lineRule="auto"/>
        <w:jc w:val="left"/>
        <w:rPr>
          <w:rFonts w:cs="Times New Roman"/>
          <w:color w:val="auto"/>
          <w:szCs w:val="22"/>
        </w:rPr>
      </w:pPr>
      <w:r w:rsidRPr="00137AE6">
        <w:rPr>
          <w:rFonts w:cs="Times New Roman"/>
          <w:color w:val="auto"/>
          <w:szCs w:val="22"/>
        </w:rPr>
        <w:t xml:space="preserve">Info: </w:t>
      </w:r>
      <w:hyperlink r:id="rId14" w:history="1">
        <w:r w:rsidRPr="00C84D42">
          <w:rPr>
            <w:rStyle w:val="Hyperlink"/>
            <w:rFonts w:cs="Times New Roman"/>
            <w:szCs w:val="22"/>
          </w:rPr>
          <w:t>https://search.ancestry.com/cgi-bin/sse.dll?db=1910USCenIndex&amp;indiv=try&amp;h=13912593</w:t>
        </w:r>
      </w:hyperlink>
      <w:r>
        <w:rPr>
          <w:rFonts w:cs="Times New Roman"/>
          <w:color w:val="auto"/>
          <w:szCs w:val="22"/>
        </w:rPr>
        <w:t xml:space="preserve"> </w:t>
      </w:r>
    </w:p>
    <w:p w:rsidR="007B6442" w:rsidRPr="00137AE6" w:rsidRDefault="00137AE6" w:rsidP="00137AE6">
      <w:pPr>
        <w:spacing w:before="120" w:after="0" w:line="240" w:lineRule="auto"/>
        <w:jc w:val="left"/>
        <w:rPr>
          <w:rFonts w:cs="Times New Roman"/>
          <w:color w:val="auto"/>
          <w:szCs w:val="22"/>
        </w:rPr>
      </w:pPr>
      <w:r w:rsidRPr="00137AE6">
        <w:rPr>
          <w:rFonts w:cs="Times New Roman"/>
          <w:color w:val="auto"/>
          <w:szCs w:val="22"/>
        </w:rPr>
        <w:t xml:space="preserve">Image: </w:t>
      </w:r>
      <w:hyperlink r:id="rId15" w:history="1">
        <w:r w:rsidRPr="00C84D42">
          <w:rPr>
            <w:rStyle w:val="Hyperlink"/>
            <w:rFonts w:cs="Times New Roman"/>
            <w:szCs w:val="22"/>
          </w:rPr>
          <w:t>https://ancestry.com/interactive/7884/31111_4330337-00614?pid=13912593&amp;backurl=https://search.ancestry.com/cgi-bin/sse.dll?db%3D1910USCenIndex%26indiv%3Dtry%26h%3D13912593&amp;treeid=&amp;personid=&amp;hintid=&amp;usePUB=true&amp;usePUBJs=true</w:t>
        </w:r>
      </w:hyperlink>
      <w:r>
        <w:rPr>
          <w:rFonts w:cs="Times New Roman"/>
          <w:color w:val="auto"/>
          <w:szCs w:val="22"/>
        </w:rPr>
        <w:t xml:space="preserve"> </w:t>
      </w:r>
    </w:p>
    <w:sectPr w:rsidR="007B6442" w:rsidRPr="00137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61"/>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37AE6"/>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461"/>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37AE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37AE6"/>
    <w:rPr>
      <w:color w:val="0000FF"/>
      <w:u w:val="single"/>
    </w:rPr>
  </w:style>
  <w:style w:type="character" w:customStyle="1" w:styleId="srchhit">
    <w:name w:val="srchhit"/>
    <w:basedOn w:val="DefaultParagraphFont"/>
    <w:rsid w:val="00137AE6"/>
  </w:style>
  <w:style w:type="paragraph" w:styleId="NormalWeb">
    <w:name w:val="Normal (Web)"/>
    <w:basedOn w:val="Normal"/>
    <w:uiPriority w:val="99"/>
    <w:semiHidden/>
    <w:unhideWhenUsed/>
    <w:rsid w:val="00137AE6"/>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137AE6"/>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137AE6"/>
    <w:rPr>
      <w:color w:val="0000FF"/>
      <w:u w:val="single"/>
    </w:rPr>
  </w:style>
  <w:style w:type="character" w:customStyle="1" w:styleId="srchhit">
    <w:name w:val="srchhit"/>
    <w:basedOn w:val="DefaultParagraphFont"/>
    <w:rsid w:val="00137AE6"/>
  </w:style>
  <w:style w:type="paragraph" w:styleId="NormalWeb">
    <w:name w:val="Normal (Web)"/>
    <w:basedOn w:val="Normal"/>
    <w:uiPriority w:val="99"/>
    <w:semiHidden/>
    <w:unhideWhenUsed/>
    <w:rsid w:val="00137AE6"/>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7244">
      <w:bodyDiv w:val="1"/>
      <w:marLeft w:val="0"/>
      <w:marRight w:val="0"/>
      <w:marTop w:val="0"/>
      <w:marBottom w:val="0"/>
      <w:divBdr>
        <w:top w:val="none" w:sz="0" w:space="0" w:color="auto"/>
        <w:left w:val="none" w:sz="0" w:space="0" w:color="auto"/>
        <w:bottom w:val="none" w:sz="0" w:space="0" w:color="auto"/>
        <w:right w:val="none" w:sz="0" w:space="0" w:color="auto"/>
      </w:divBdr>
      <w:divsChild>
        <w:div w:id="2080592792">
          <w:marLeft w:val="0"/>
          <w:marRight w:val="0"/>
          <w:marTop w:val="0"/>
          <w:marBottom w:val="0"/>
          <w:divBdr>
            <w:top w:val="none" w:sz="0" w:space="0" w:color="auto"/>
            <w:left w:val="none" w:sz="0" w:space="0" w:color="auto"/>
            <w:bottom w:val="none" w:sz="0" w:space="0" w:color="auto"/>
            <w:right w:val="none" w:sz="0" w:space="0" w:color="auto"/>
          </w:divBdr>
          <w:divsChild>
            <w:div w:id="713388847">
              <w:marLeft w:val="150"/>
              <w:marRight w:val="0"/>
              <w:marTop w:val="0"/>
              <w:marBottom w:val="0"/>
              <w:divBdr>
                <w:top w:val="none" w:sz="0" w:space="0" w:color="auto"/>
                <w:left w:val="none" w:sz="0" w:space="0" w:color="auto"/>
                <w:bottom w:val="none" w:sz="0" w:space="0" w:color="auto"/>
                <w:right w:val="none" w:sz="0" w:space="0" w:color="auto"/>
              </w:divBdr>
              <w:divsChild>
                <w:div w:id="335696560">
                  <w:marLeft w:val="0"/>
                  <w:marRight w:val="0"/>
                  <w:marTop w:val="0"/>
                  <w:marBottom w:val="0"/>
                  <w:divBdr>
                    <w:top w:val="none" w:sz="0" w:space="0" w:color="auto"/>
                    <w:left w:val="none" w:sz="0" w:space="0" w:color="auto"/>
                    <w:bottom w:val="none" w:sz="0" w:space="0" w:color="auto"/>
                    <w:right w:val="none" w:sz="0" w:space="0" w:color="auto"/>
                  </w:divBdr>
                  <w:divsChild>
                    <w:div w:id="95292304">
                      <w:marLeft w:val="0"/>
                      <w:marRight w:val="0"/>
                      <w:marTop w:val="0"/>
                      <w:marBottom w:val="0"/>
                      <w:divBdr>
                        <w:top w:val="none" w:sz="0" w:space="0" w:color="auto"/>
                        <w:left w:val="none" w:sz="0" w:space="0" w:color="auto"/>
                        <w:bottom w:val="none" w:sz="0" w:space="0" w:color="auto"/>
                        <w:right w:val="none" w:sz="0" w:space="0" w:color="auto"/>
                      </w:divBdr>
                    </w:div>
                  </w:divsChild>
                </w:div>
                <w:div w:id="1926259640">
                  <w:marLeft w:val="0"/>
                  <w:marRight w:val="0"/>
                  <w:marTop w:val="0"/>
                  <w:marBottom w:val="0"/>
                  <w:divBdr>
                    <w:top w:val="none" w:sz="0" w:space="0" w:color="auto"/>
                    <w:left w:val="none" w:sz="0" w:space="0" w:color="auto"/>
                    <w:bottom w:val="none" w:sz="0" w:space="0" w:color="auto"/>
                    <w:right w:val="none" w:sz="0" w:space="0" w:color="auto"/>
                  </w:divBdr>
                  <w:divsChild>
                    <w:div w:id="843319212">
                      <w:marLeft w:val="0"/>
                      <w:marRight w:val="0"/>
                      <w:marTop w:val="0"/>
                      <w:marBottom w:val="0"/>
                      <w:divBdr>
                        <w:top w:val="none" w:sz="0" w:space="0" w:color="auto"/>
                        <w:left w:val="none" w:sz="0" w:space="0" w:color="auto"/>
                        <w:bottom w:val="none" w:sz="0" w:space="0" w:color="auto"/>
                        <w:right w:val="none" w:sz="0" w:space="0" w:color="auto"/>
                      </w:divBdr>
                      <w:divsChild>
                        <w:div w:id="933898901">
                          <w:marLeft w:val="0"/>
                          <w:marRight w:val="0"/>
                          <w:marTop w:val="0"/>
                          <w:marBottom w:val="0"/>
                          <w:divBdr>
                            <w:top w:val="none" w:sz="0" w:space="0" w:color="auto"/>
                            <w:left w:val="none" w:sz="0" w:space="0" w:color="auto"/>
                            <w:bottom w:val="none" w:sz="0" w:space="0" w:color="auto"/>
                            <w:right w:val="none" w:sz="0" w:space="0" w:color="auto"/>
                          </w:divBdr>
                        </w:div>
                      </w:divsChild>
                    </w:div>
                    <w:div w:id="1712067678">
                      <w:marLeft w:val="0"/>
                      <w:marRight w:val="0"/>
                      <w:marTop w:val="180"/>
                      <w:marBottom w:val="0"/>
                      <w:divBdr>
                        <w:top w:val="none" w:sz="0" w:space="0" w:color="auto"/>
                        <w:left w:val="none" w:sz="0" w:space="0" w:color="auto"/>
                        <w:bottom w:val="none" w:sz="0" w:space="0" w:color="auto"/>
                        <w:right w:val="none" w:sz="0" w:space="0" w:color="auto"/>
                      </w:divBdr>
                      <w:divsChild>
                        <w:div w:id="18080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49835615&amp;indivrecord=1" TargetMode="External"/><Relationship Id="rId13"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3912593&amp;indivrecord=1" TargetMode="External"/><Relationship Id="rId12" Type="http://schemas.openxmlformats.org/officeDocument/2006/relationships/hyperlink" Target="https://search.ancestry.com/cgi-bin/sse.dll?db=1910USCenIndex&amp;indiv=try&amp;h=149835619&amp;indivrecor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search.ancestry.com/cgi-bin/sse.dll?db=1910USCenIndex&amp;indiv=try&amp;h=149835618&amp;indivrecord=1" TargetMode="External"/><Relationship Id="rId5" Type="http://schemas.openxmlformats.org/officeDocument/2006/relationships/webSettings" Target="webSettings.xml"/><Relationship Id="rId15" Type="http://schemas.openxmlformats.org/officeDocument/2006/relationships/hyperlink" Target="https://ancestry.com/interactive/7884/31111_4330337-00614?pid=13912593&amp;backurl=https://search.ancestry.com/cgi-bin/sse.dll?db%3D1910USCenIndex%26indiv%3Dtry%26h%3D13912593&amp;treeid=&amp;personid=&amp;hintid=&amp;usePUB=true&amp;usePUBJs=true" TargetMode="External"/><Relationship Id="rId10" Type="http://schemas.openxmlformats.org/officeDocument/2006/relationships/hyperlink" Target="https://search.ancestry.com/cgi-bin/sse.dll?db=1910USCenIndex&amp;indiv=try&amp;h=149835617&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49835616&amp;indivrecord=1" TargetMode="External"/><Relationship Id="rId14" Type="http://schemas.openxmlformats.org/officeDocument/2006/relationships/hyperlink" Target="https://search.ancestry.com/cgi-bin/sse.dll?db=1910USCenIndex&amp;indiv=try&amp;h=13912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2018-07-22T17:14:00Z</dcterms:created>
  <dcterms:modified xsi:type="dcterms:W3CDTF">2018-07-22T17:19:00Z</dcterms:modified>
</cp:coreProperties>
</file>