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5A" w:rsidRPr="0024485A" w:rsidRDefault="0024485A" w:rsidP="0024485A">
      <w:pPr>
        <w:spacing w:after="0" w:line="240" w:lineRule="auto"/>
        <w:jc w:val="left"/>
        <w:outlineLvl w:val="1"/>
        <w:rPr>
          <w:rFonts w:eastAsia="Times New Roman" w:cs="Times New Roman"/>
          <w:b/>
          <w:bCs/>
          <w:color w:val="auto"/>
          <w:kern w:val="36"/>
          <w:szCs w:val="22"/>
          <w:u w:val="single"/>
        </w:rPr>
      </w:pPr>
      <w:hyperlink r:id="rId6" w:tooltip="1910 United States Federal Census" w:history="1">
        <w:r w:rsidRPr="0024485A">
          <w:rPr>
            <w:rFonts w:eastAsia="Times New Roman" w:cs="Times New Roman"/>
            <w:b/>
            <w:bCs/>
            <w:color w:val="auto"/>
            <w:kern w:val="36"/>
            <w:szCs w:val="22"/>
            <w:u w:val="single"/>
          </w:rPr>
          <w:t>1910 United States Federal Census</w:t>
        </w:r>
      </w:hyperlink>
    </w:p>
    <w:tbl>
      <w:tblPr>
        <w:tblW w:w="9916" w:type="dxa"/>
        <w:tblCellMar>
          <w:top w:w="15" w:type="dxa"/>
          <w:left w:w="15" w:type="dxa"/>
          <w:bottom w:w="15" w:type="dxa"/>
          <w:right w:w="15" w:type="dxa"/>
        </w:tblCellMar>
        <w:tblLook w:val="04A0" w:firstRow="1" w:lastRow="0" w:firstColumn="1" w:lastColumn="0" w:noHBand="0" w:noVBand="1"/>
      </w:tblPr>
      <w:tblGrid>
        <w:gridCol w:w="3090"/>
        <w:gridCol w:w="6826"/>
      </w:tblGrid>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Name: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FF0000"/>
                <w:szCs w:val="22"/>
              </w:rPr>
            </w:pPr>
            <w:r>
              <w:rPr>
                <w:rFonts w:eastAsia="Times New Roman" w:cs="Times New Roman"/>
                <w:color w:val="auto"/>
                <w:szCs w:val="22"/>
              </w:rPr>
              <w:t xml:space="preserve">55 </w:t>
            </w:r>
            <w:r w:rsidRPr="0024485A">
              <w:rPr>
                <w:rFonts w:eastAsia="Times New Roman" w:cs="Times New Roman"/>
                <w:color w:val="auto"/>
                <w:szCs w:val="22"/>
              </w:rPr>
              <w:t>Joseph J Bird</w:t>
            </w:r>
            <w:r>
              <w:rPr>
                <w:rFonts w:eastAsia="Times New Roman" w:cs="Times New Roman"/>
                <w:color w:val="FF0000"/>
                <w:szCs w:val="22"/>
              </w:rPr>
              <w:t xml:space="preserve">   </w:t>
            </w:r>
            <w:r w:rsidRPr="0024485A">
              <w:rPr>
                <w:rFonts w:eastAsia="Times New Roman" w:cs="Times New Roman"/>
                <w:b/>
                <w:color w:val="FF0000"/>
                <w:szCs w:val="22"/>
              </w:rPr>
              <w:t>[89870</w:t>
            </w:r>
            <w:r>
              <w:rPr>
                <w:rFonts w:eastAsia="Times New Roman" w:cs="Times New Roman"/>
                <w:b/>
                <w:color w:val="FF0000"/>
                <w:szCs w:val="22"/>
              </w:rPr>
              <w:t>] Ref #4527</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Age in 1910:</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39</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Birth Year:</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abt 1871</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Birthplace: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Missouri</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Home in 1910:</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Meramec, Dent, Missouri</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Race: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White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Gender:</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Male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Relation to Head of House: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Head</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Marital status:</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Married</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Spouse's name: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Amanda J Bird</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Father's Birthplace: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Tennessee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Mother's name: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Amanda Bird</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Mother's Birthplace: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Tennessee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Native Tongue: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English</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Occupation:</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Farmer</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Industry:</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General Farm</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Employer, Employee or Other:</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Employer</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Home Owned or Rented:</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Own</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Home Free or Mortgaged:</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Free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Farm or House: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Farm</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Able to Read:</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Yes</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Able to Write:</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Yes</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Years Married:</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3</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Neighbors:</w:t>
            </w:r>
          </w:p>
        </w:tc>
        <w:tc>
          <w:tcPr>
            <w:tcW w:w="0" w:type="auto"/>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View others on page</w:t>
            </w:r>
          </w:p>
        </w:tc>
      </w:tr>
      <w:tr w:rsidR="0024485A" w:rsidRPr="0024485A" w:rsidTr="0024485A">
        <w:tc>
          <w:tcPr>
            <w:tcW w:w="3090" w:type="dxa"/>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Household Members:</w:t>
            </w:r>
          </w:p>
        </w:tc>
        <w:tc>
          <w:tcPr>
            <w:tcW w:w="0" w:type="auto"/>
            <w:tcMar>
              <w:top w:w="30" w:type="dxa"/>
              <w:left w:w="120" w:type="dxa"/>
              <w:bottom w:w="30" w:type="dxa"/>
              <w:right w:w="120" w:type="dxa"/>
            </w:tcMar>
            <w:vAlign w:val="center"/>
            <w:hideMark/>
          </w:tcPr>
          <w:tbl>
            <w:tblPr>
              <w:tblW w:w="6450" w:type="dxa"/>
              <w:tblCellMar>
                <w:top w:w="15" w:type="dxa"/>
                <w:left w:w="15" w:type="dxa"/>
                <w:bottom w:w="15" w:type="dxa"/>
                <w:right w:w="15" w:type="dxa"/>
              </w:tblCellMar>
              <w:tblLook w:val="04A0" w:firstRow="1" w:lastRow="0" w:firstColumn="1" w:lastColumn="0" w:noHBand="0" w:noVBand="1"/>
            </w:tblPr>
            <w:tblGrid>
              <w:gridCol w:w="3805"/>
              <w:gridCol w:w="2645"/>
            </w:tblGrid>
            <w:tr w:rsidR="0024485A" w:rsidRPr="0024485A" w:rsidTr="0024485A">
              <w:trPr>
                <w:tblHeader/>
              </w:trPr>
              <w:tc>
                <w:tcPr>
                  <w:tcW w:w="3805" w:type="dxa"/>
                  <w:tcBorders>
                    <w:bottom w:val="single" w:sz="12" w:space="0" w:color="777777"/>
                  </w:tcBorders>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b/>
                      <w:bCs/>
                      <w:color w:val="auto"/>
                      <w:szCs w:val="22"/>
                    </w:rPr>
                  </w:pPr>
                  <w:r w:rsidRPr="0024485A">
                    <w:rPr>
                      <w:rFonts w:eastAsia="Times New Roman" w:cs="Times New Roman"/>
                      <w:b/>
                      <w:bCs/>
                      <w:color w:val="auto"/>
                      <w:szCs w:val="22"/>
                    </w:rPr>
                    <w:t>Name</w:t>
                  </w:r>
                </w:p>
              </w:tc>
              <w:tc>
                <w:tcPr>
                  <w:tcW w:w="2645" w:type="dxa"/>
                  <w:tcBorders>
                    <w:bottom w:val="single" w:sz="12" w:space="0" w:color="777777"/>
                  </w:tcBorders>
                  <w:tcMar>
                    <w:top w:w="105" w:type="dxa"/>
                    <w:left w:w="120" w:type="dxa"/>
                    <w:bottom w:w="30" w:type="dxa"/>
                    <w:right w:w="120" w:type="dxa"/>
                  </w:tcMar>
                  <w:hideMark/>
                </w:tcPr>
                <w:p w:rsidR="0024485A" w:rsidRPr="0024485A" w:rsidRDefault="0024485A" w:rsidP="0024485A">
                  <w:pPr>
                    <w:spacing w:after="0" w:line="240" w:lineRule="auto"/>
                    <w:jc w:val="left"/>
                    <w:rPr>
                      <w:rFonts w:eastAsia="Times New Roman" w:cs="Times New Roman"/>
                      <w:b/>
                      <w:bCs/>
                      <w:color w:val="auto"/>
                      <w:szCs w:val="22"/>
                    </w:rPr>
                  </w:pPr>
                  <w:r w:rsidRPr="0024485A">
                    <w:rPr>
                      <w:rFonts w:eastAsia="Times New Roman" w:cs="Times New Roman"/>
                      <w:b/>
                      <w:bCs/>
                      <w:color w:val="auto"/>
                      <w:szCs w:val="22"/>
                    </w:rPr>
                    <w:t>Age</w:t>
                  </w:r>
                </w:p>
              </w:tc>
            </w:tr>
            <w:tr w:rsidR="0024485A" w:rsidRPr="0024485A" w:rsidTr="0024485A">
              <w:tc>
                <w:tcPr>
                  <w:tcW w:w="380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Pr>
                      <w:rFonts w:eastAsia="Times New Roman" w:cs="Times New Roman"/>
                      <w:color w:val="auto"/>
                      <w:szCs w:val="22"/>
                    </w:rPr>
                    <w:t xml:space="preserve">55 </w:t>
                  </w:r>
                  <w:hyperlink r:id="rId7" w:tooltip="View Record" w:history="1">
                    <w:r w:rsidRPr="0024485A">
                      <w:rPr>
                        <w:rFonts w:eastAsia="Times New Roman" w:cs="Times New Roman"/>
                        <w:color w:val="auto"/>
                        <w:szCs w:val="22"/>
                      </w:rPr>
                      <w:t>Joseph J Bird</w:t>
                    </w:r>
                  </w:hyperlink>
                  <w:r>
                    <w:rPr>
                      <w:rFonts w:eastAsia="Times New Roman" w:cs="Times New Roman"/>
                      <w:color w:val="FF0000"/>
                      <w:szCs w:val="22"/>
                    </w:rPr>
                    <w:t xml:space="preserve">   </w:t>
                  </w:r>
                  <w:r w:rsidRPr="0024485A">
                    <w:rPr>
                      <w:rFonts w:eastAsia="Times New Roman" w:cs="Times New Roman"/>
                      <w:b/>
                      <w:color w:val="FF0000"/>
                      <w:szCs w:val="22"/>
                    </w:rPr>
                    <w:t>[89870</w:t>
                  </w:r>
                  <w:r>
                    <w:rPr>
                      <w:rFonts w:eastAsia="Times New Roman" w:cs="Times New Roman"/>
                      <w:b/>
                      <w:color w:val="FF0000"/>
                      <w:szCs w:val="22"/>
                    </w:rPr>
                    <w:t>]</w:t>
                  </w:r>
                </w:p>
              </w:tc>
              <w:tc>
                <w:tcPr>
                  <w:tcW w:w="264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39</w:t>
                  </w:r>
                  <w:r>
                    <w:rPr>
                      <w:rFonts w:eastAsia="Times New Roman" w:cs="Times New Roman"/>
                      <w:color w:val="auto"/>
                      <w:szCs w:val="22"/>
                    </w:rPr>
                    <w:t xml:space="preserve"> [1871 MO TN TN]</w:t>
                  </w:r>
                  <w:bookmarkStart w:id="0" w:name="_GoBack"/>
                  <w:bookmarkEnd w:id="0"/>
                </w:p>
              </w:tc>
            </w:tr>
            <w:tr w:rsidR="0024485A" w:rsidRPr="0024485A" w:rsidTr="0024485A">
              <w:tc>
                <w:tcPr>
                  <w:tcW w:w="380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Pr>
                      <w:rFonts w:eastAsia="Times New Roman" w:cs="Times New Roman"/>
                      <w:color w:val="auto"/>
                      <w:szCs w:val="22"/>
                    </w:rPr>
                    <w:t xml:space="preserve">56 </w:t>
                  </w:r>
                  <w:hyperlink r:id="rId8" w:tooltip="View Record" w:history="1">
                    <w:r w:rsidRPr="0024485A">
                      <w:rPr>
                        <w:rFonts w:eastAsia="Times New Roman" w:cs="Times New Roman"/>
                        <w:color w:val="auto"/>
                        <w:szCs w:val="22"/>
                      </w:rPr>
                      <w:t>Amanda J Bird</w:t>
                    </w:r>
                  </w:hyperlink>
                  <w:r>
                    <w:rPr>
                      <w:rFonts w:eastAsia="Times New Roman" w:cs="Times New Roman"/>
                      <w:color w:val="FF0000"/>
                      <w:szCs w:val="22"/>
                    </w:rPr>
                    <w:t xml:space="preserve">   </w:t>
                  </w:r>
                  <w:r w:rsidRPr="0024485A">
                    <w:rPr>
                      <w:rFonts w:eastAsia="Times New Roman" w:cs="Times New Roman"/>
                      <w:b/>
                      <w:color w:val="FF0000"/>
                      <w:szCs w:val="22"/>
                    </w:rPr>
                    <w:t>[8987</w:t>
                  </w:r>
                  <w:r>
                    <w:rPr>
                      <w:rFonts w:eastAsia="Times New Roman" w:cs="Times New Roman"/>
                      <w:b/>
                      <w:color w:val="FF0000"/>
                      <w:szCs w:val="22"/>
                    </w:rPr>
                    <w:t>8</w:t>
                  </w:r>
                  <w:r>
                    <w:rPr>
                      <w:rFonts w:eastAsia="Times New Roman" w:cs="Times New Roman"/>
                      <w:b/>
                      <w:color w:val="FF0000"/>
                      <w:szCs w:val="22"/>
                    </w:rPr>
                    <w:t>]</w:t>
                  </w:r>
                </w:p>
              </w:tc>
              <w:tc>
                <w:tcPr>
                  <w:tcW w:w="264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43</w:t>
                  </w:r>
                  <w:r>
                    <w:rPr>
                      <w:rFonts w:eastAsia="Times New Roman" w:cs="Times New Roman"/>
                      <w:color w:val="auto"/>
                      <w:szCs w:val="22"/>
                    </w:rPr>
                    <w:t xml:space="preserve"> [1867 MO KY MO]</w:t>
                  </w:r>
                </w:p>
              </w:tc>
            </w:tr>
            <w:tr w:rsidR="0024485A" w:rsidRPr="0024485A" w:rsidTr="0024485A">
              <w:tc>
                <w:tcPr>
                  <w:tcW w:w="380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Pr>
                      <w:rFonts w:eastAsia="Times New Roman" w:cs="Times New Roman"/>
                      <w:color w:val="auto"/>
                      <w:szCs w:val="22"/>
                    </w:rPr>
                    <w:t xml:space="preserve">57 </w:t>
                  </w:r>
                  <w:hyperlink r:id="rId9" w:tooltip="View Record" w:history="1">
                    <w:r w:rsidRPr="0024485A">
                      <w:rPr>
                        <w:rFonts w:eastAsia="Times New Roman" w:cs="Times New Roman"/>
                        <w:color w:val="auto"/>
                        <w:szCs w:val="22"/>
                      </w:rPr>
                      <w:t>Amanda Bird</w:t>
                    </w:r>
                  </w:hyperlink>
                  <w:r>
                    <w:rPr>
                      <w:rFonts w:eastAsia="Times New Roman" w:cs="Times New Roman"/>
                      <w:color w:val="FF0000"/>
                      <w:szCs w:val="22"/>
                    </w:rPr>
                    <w:t xml:space="preserve">   </w:t>
                  </w:r>
                  <w:r w:rsidRPr="0024485A">
                    <w:rPr>
                      <w:rFonts w:eastAsia="Times New Roman" w:cs="Times New Roman"/>
                      <w:b/>
                      <w:color w:val="FF0000"/>
                      <w:szCs w:val="22"/>
                    </w:rPr>
                    <w:t>[</w:t>
                  </w:r>
                  <w:r>
                    <w:rPr>
                      <w:rFonts w:eastAsia="Times New Roman" w:cs="Times New Roman"/>
                      <w:b/>
                      <w:color w:val="FF0000"/>
                      <w:szCs w:val="22"/>
                    </w:rPr>
                    <w:t>78305</w:t>
                  </w:r>
                  <w:r>
                    <w:rPr>
                      <w:rFonts w:eastAsia="Times New Roman" w:cs="Times New Roman"/>
                      <w:b/>
                      <w:color w:val="FF0000"/>
                      <w:szCs w:val="22"/>
                    </w:rPr>
                    <w:t>]</w:t>
                  </w:r>
                </w:p>
              </w:tc>
              <w:tc>
                <w:tcPr>
                  <w:tcW w:w="2645" w:type="dxa"/>
                  <w:tcMar>
                    <w:top w:w="30" w:type="dxa"/>
                    <w:left w:w="120" w:type="dxa"/>
                    <w:bottom w:w="30" w:type="dxa"/>
                    <w:right w:w="120" w:type="dxa"/>
                  </w:tcMar>
                  <w:vAlign w:val="center"/>
                  <w:hideMark/>
                </w:tcPr>
                <w:p w:rsidR="0024485A" w:rsidRPr="0024485A" w:rsidRDefault="0024485A" w:rsidP="0024485A">
                  <w:pPr>
                    <w:spacing w:after="0" w:line="240" w:lineRule="auto"/>
                    <w:jc w:val="left"/>
                    <w:rPr>
                      <w:rFonts w:eastAsia="Times New Roman" w:cs="Times New Roman"/>
                      <w:color w:val="auto"/>
                      <w:szCs w:val="22"/>
                    </w:rPr>
                  </w:pPr>
                  <w:r w:rsidRPr="0024485A">
                    <w:rPr>
                      <w:rFonts w:eastAsia="Times New Roman" w:cs="Times New Roman"/>
                      <w:color w:val="auto"/>
                      <w:szCs w:val="22"/>
                    </w:rPr>
                    <w:t>79</w:t>
                  </w:r>
                  <w:r>
                    <w:rPr>
                      <w:rFonts w:eastAsia="Times New Roman" w:cs="Times New Roman"/>
                      <w:color w:val="auto"/>
                      <w:szCs w:val="22"/>
                    </w:rPr>
                    <w:t xml:space="preserve"> [1831 TN TN NC]</w:t>
                  </w:r>
                </w:p>
              </w:tc>
            </w:tr>
          </w:tbl>
          <w:p w:rsidR="0024485A" w:rsidRPr="0024485A" w:rsidRDefault="0024485A" w:rsidP="0024485A">
            <w:pPr>
              <w:spacing w:after="0" w:line="240" w:lineRule="auto"/>
              <w:jc w:val="left"/>
              <w:rPr>
                <w:rFonts w:eastAsia="Times New Roman" w:cs="Times New Roman"/>
                <w:color w:val="auto"/>
                <w:szCs w:val="22"/>
              </w:rPr>
            </w:pPr>
          </w:p>
        </w:tc>
      </w:tr>
    </w:tbl>
    <w:p w:rsidR="0024485A" w:rsidRPr="0024485A" w:rsidRDefault="0024485A" w:rsidP="0024485A">
      <w:pPr>
        <w:spacing w:before="120" w:after="0" w:line="240" w:lineRule="auto"/>
        <w:jc w:val="left"/>
        <w:outlineLvl w:val="3"/>
        <w:rPr>
          <w:rFonts w:eastAsia="Times New Roman" w:cs="Times New Roman"/>
          <w:color w:val="auto"/>
          <w:szCs w:val="22"/>
        </w:rPr>
      </w:pPr>
      <w:r w:rsidRPr="0024485A">
        <w:rPr>
          <w:rFonts w:eastAsia="Times New Roman" w:cs="Times New Roman"/>
          <w:color w:val="auto"/>
          <w:szCs w:val="22"/>
        </w:rPr>
        <w:t>Source Citation</w:t>
      </w:r>
      <w:r>
        <w:rPr>
          <w:rFonts w:eastAsia="Times New Roman" w:cs="Times New Roman"/>
          <w:color w:val="auto"/>
          <w:szCs w:val="22"/>
        </w:rPr>
        <w:t xml:space="preserve">: </w:t>
      </w:r>
      <w:r w:rsidRPr="0024485A">
        <w:rPr>
          <w:rFonts w:eastAsia="Times New Roman" w:cs="Times New Roman"/>
          <w:color w:val="auto"/>
          <w:szCs w:val="22"/>
        </w:rPr>
        <w:t>Year: </w:t>
      </w:r>
      <w:r w:rsidRPr="0024485A">
        <w:rPr>
          <w:rFonts w:eastAsia="Times New Roman" w:cs="Times New Roman"/>
          <w:i/>
          <w:iCs/>
          <w:color w:val="auto"/>
          <w:szCs w:val="22"/>
        </w:rPr>
        <w:t>1910</w:t>
      </w:r>
      <w:r w:rsidRPr="0024485A">
        <w:rPr>
          <w:rFonts w:eastAsia="Times New Roman" w:cs="Times New Roman"/>
          <w:color w:val="auto"/>
          <w:szCs w:val="22"/>
        </w:rPr>
        <w:t>; Census Place: </w:t>
      </w:r>
      <w:r w:rsidRPr="0024485A">
        <w:rPr>
          <w:rFonts w:eastAsia="Times New Roman" w:cs="Times New Roman"/>
          <w:i/>
          <w:iCs/>
          <w:color w:val="auto"/>
          <w:szCs w:val="22"/>
        </w:rPr>
        <w:t>Meramec, Dent, Missouri</w:t>
      </w:r>
      <w:r w:rsidRPr="0024485A">
        <w:rPr>
          <w:rFonts w:eastAsia="Times New Roman" w:cs="Times New Roman"/>
          <w:color w:val="auto"/>
          <w:szCs w:val="22"/>
        </w:rPr>
        <w:t>; Roll: </w:t>
      </w:r>
      <w:r w:rsidRPr="0024485A">
        <w:rPr>
          <w:rFonts w:eastAsia="Times New Roman" w:cs="Times New Roman"/>
          <w:i/>
          <w:iCs/>
          <w:color w:val="auto"/>
          <w:szCs w:val="22"/>
        </w:rPr>
        <w:t>T624_779</w:t>
      </w:r>
      <w:r w:rsidRPr="0024485A">
        <w:rPr>
          <w:rFonts w:eastAsia="Times New Roman" w:cs="Times New Roman"/>
          <w:color w:val="auto"/>
          <w:szCs w:val="22"/>
        </w:rPr>
        <w:t>; Page: </w:t>
      </w:r>
      <w:r w:rsidRPr="0024485A">
        <w:rPr>
          <w:rFonts w:eastAsia="Times New Roman" w:cs="Times New Roman"/>
          <w:i/>
          <w:iCs/>
          <w:color w:val="auto"/>
          <w:szCs w:val="22"/>
        </w:rPr>
        <w:t>5B</w:t>
      </w:r>
      <w:r w:rsidRPr="0024485A">
        <w:rPr>
          <w:rFonts w:eastAsia="Times New Roman" w:cs="Times New Roman"/>
          <w:color w:val="auto"/>
          <w:szCs w:val="22"/>
        </w:rPr>
        <w:t>; Enumeration District: </w:t>
      </w:r>
      <w:r w:rsidRPr="0024485A">
        <w:rPr>
          <w:rFonts w:eastAsia="Times New Roman" w:cs="Times New Roman"/>
          <w:i/>
          <w:iCs/>
          <w:color w:val="auto"/>
          <w:szCs w:val="22"/>
        </w:rPr>
        <w:t>0027</w:t>
      </w:r>
      <w:r w:rsidRPr="0024485A">
        <w:rPr>
          <w:rFonts w:eastAsia="Times New Roman" w:cs="Times New Roman"/>
          <w:color w:val="auto"/>
          <w:szCs w:val="22"/>
        </w:rPr>
        <w:t>; FHL microfilm: </w:t>
      </w:r>
      <w:r w:rsidRPr="0024485A">
        <w:rPr>
          <w:rFonts w:eastAsia="Times New Roman" w:cs="Times New Roman"/>
          <w:i/>
          <w:iCs/>
          <w:color w:val="auto"/>
          <w:szCs w:val="22"/>
        </w:rPr>
        <w:t>1374792</w:t>
      </w:r>
    </w:p>
    <w:p w:rsidR="0024485A" w:rsidRPr="0024485A" w:rsidRDefault="0024485A" w:rsidP="0024485A">
      <w:pPr>
        <w:spacing w:before="120" w:after="0" w:line="240" w:lineRule="auto"/>
        <w:jc w:val="left"/>
        <w:outlineLvl w:val="3"/>
        <w:rPr>
          <w:rFonts w:eastAsia="Times New Roman" w:cs="Times New Roman"/>
          <w:color w:val="auto"/>
          <w:szCs w:val="22"/>
        </w:rPr>
      </w:pPr>
      <w:r w:rsidRPr="0024485A">
        <w:rPr>
          <w:rFonts w:eastAsia="Times New Roman" w:cs="Times New Roman"/>
          <w:color w:val="auto"/>
          <w:szCs w:val="22"/>
        </w:rPr>
        <w:t>Source Information</w:t>
      </w:r>
      <w:r>
        <w:rPr>
          <w:rFonts w:eastAsia="Times New Roman" w:cs="Times New Roman"/>
          <w:color w:val="auto"/>
          <w:szCs w:val="22"/>
        </w:rPr>
        <w:t xml:space="preserve">: </w:t>
      </w:r>
      <w:r w:rsidRPr="0024485A">
        <w:rPr>
          <w:rFonts w:eastAsia="Times New Roman" w:cs="Times New Roman"/>
          <w:color w:val="auto"/>
          <w:szCs w:val="22"/>
        </w:rPr>
        <w:t>Ancestry.com. </w:t>
      </w:r>
      <w:r w:rsidRPr="0024485A">
        <w:rPr>
          <w:rFonts w:eastAsia="Times New Roman" w:cs="Times New Roman"/>
          <w:i/>
          <w:iCs/>
          <w:color w:val="auto"/>
          <w:szCs w:val="22"/>
        </w:rPr>
        <w:t>1910 United States Federal Census</w:t>
      </w:r>
      <w:r w:rsidRPr="0024485A">
        <w:rPr>
          <w:rFonts w:eastAsia="Times New Roman" w:cs="Times New Roman"/>
          <w:color w:val="auto"/>
          <w:szCs w:val="22"/>
        </w:rPr>
        <w:t> [database on-line]. Lehi, UT, USA: Ancestry.com Operations Inc, 2006.</w:t>
      </w:r>
    </w:p>
    <w:p w:rsidR="0024485A" w:rsidRPr="0024485A" w:rsidRDefault="0024485A" w:rsidP="0024485A">
      <w:pPr>
        <w:spacing w:before="120" w:after="0" w:line="240" w:lineRule="auto"/>
        <w:jc w:val="left"/>
        <w:rPr>
          <w:rFonts w:eastAsia="Times New Roman" w:cs="Times New Roman"/>
          <w:color w:val="auto"/>
          <w:szCs w:val="22"/>
        </w:rPr>
      </w:pPr>
      <w:r w:rsidRPr="0024485A">
        <w:rPr>
          <w:rFonts w:eastAsia="Times New Roman" w:cs="Times New Roman"/>
          <w:color w:val="auto"/>
          <w:szCs w:val="22"/>
        </w:rPr>
        <w:lastRenderedPageBreak/>
        <w:t>Original data: Thirteenth Census of the United States, 1910 (NARA microfilm publication T624, 1,178 rolls). Records of the Bureau of the Census, Record Group 29. National Archives, Washington, D.C. For details on the contents of the film numbers, visit the following NARA web page: </w:t>
      </w:r>
      <w:hyperlink r:id="rId10" w:tgtFrame="_blank" w:history="1">
        <w:r w:rsidRPr="0024485A">
          <w:rPr>
            <w:rFonts w:eastAsia="Times New Roman" w:cs="Times New Roman"/>
            <w:color w:val="auto"/>
            <w:szCs w:val="22"/>
            <w:u w:val="single"/>
          </w:rPr>
          <w:t>NARA</w:t>
        </w:r>
      </w:hyperlink>
      <w:r w:rsidRPr="0024485A">
        <w:rPr>
          <w:rFonts w:eastAsia="Times New Roman" w:cs="Times New Roman"/>
          <w:color w:val="auto"/>
          <w:szCs w:val="22"/>
        </w:rPr>
        <w:t>.</w:t>
      </w:r>
    </w:p>
    <w:p w:rsidR="0024485A" w:rsidRPr="0024485A" w:rsidRDefault="0024485A" w:rsidP="0024485A">
      <w:pPr>
        <w:autoSpaceDE w:val="0"/>
        <w:autoSpaceDN w:val="0"/>
        <w:adjustRightInd w:val="0"/>
        <w:spacing w:before="120" w:after="0" w:line="240" w:lineRule="auto"/>
        <w:jc w:val="left"/>
        <w:rPr>
          <w:rFonts w:cs="Times New Roman"/>
          <w:color w:val="auto"/>
          <w:szCs w:val="22"/>
        </w:rPr>
      </w:pPr>
      <w:r w:rsidRPr="0024485A">
        <w:rPr>
          <w:rFonts w:cs="Times New Roman"/>
          <w:color w:val="auto"/>
          <w:szCs w:val="22"/>
        </w:rPr>
        <w:t xml:space="preserve">Info: </w:t>
      </w:r>
      <w:hyperlink r:id="rId11" w:history="1">
        <w:r w:rsidRPr="00280244">
          <w:rPr>
            <w:rStyle w:val="Hyperlink"/>
            <w:rFonts w:cs="Times New Roman"/>
            <w:szCs w:val="22"/>
          </w:rPr>
          <w:t>https://search.ancestry.com/cgi-bin/sse.dll?db=1910USCenIndex&amp;indiv=try&amp;h=14314320</w:t>
        </w:r>
      </w:hyperlink>
      <w:r>
        <w:rPr>
          <w:rFonts w:cs="Times New Roman"/>
          <w:color w:val="auto"/>
          <w:szCs w:val="22"/>
        </w:rPr>
        <w:t xml:space="preserve"> </w:t>
      </w:r>
    </w:p>
    <w:p w:rsidR="0024485A" w:rsidRPr="0024485A" w:rsidRDefault="0024485A" w:rsidP="0024485A">
      <w:pPr>
        <w:spacing w:before="120" w:after="0" w:line="240" w:lineRule="auto"/>
        <w:jc w:val="left"/>
        <w:rPr>
          <w:rFonts w:cs="Times New Roman"/>
          <w:color w:val="auto"/>
          <w:szCs w:val="22"/>
        </w:rPr>
      </w:pPr>
      <w:r w:rsidRPr="0024485A">
        <w:rPr>
          <w:rFonts w:cs="Times New Roman"/>
          <w:color w:val="auto"/>
          <w:szCs w:val="22"/>
        </w:rPr>
        <w:t xml:space="preserve">Image: </w:t>
      </w:r>
      <w:hyperlink r:id="rId12" w:history="1">
        <w:r w:rsidRPr="00280244">
          <w:rPr>
            <w:rStyle w:val="Hyperlink"/>
            <w:rFonts w:cs="Times New Roman"/>
            <w:szCs w:val="22"/>
          </w:rPr>
          <w:t>https://www.ancestry.com/interactive/7884/31111_4330362-01025?pid=14314320&amp;backurl=https://search.ancestry.com/cgi-bin/sse.dll?db%3D1910USCenIndex%26indiv%3Dtry%26h%3D14314320&amp;treeid=&amp;personid=&amp;hintid=&amp;usePUB=true&amp;usePUBJs=true</w:t>
        </w:r>
      </w:hyperlink>
      <w:r>
        <w:rPr>
          <w:rFonts w:cs="Times New Roman"/>
          <w:color w:val="auto"/>
          <w:szCs w:val="22"/>
        </w:rPr>
        <w:t xml:space="preserve"> </w:t>
      </w:r>
    </w:p>
    <w:sectPr w:rsidR="0024485A" w:rsidRPr="00244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02"/>
    <w:rsid w:val="000002AF"/>
    <w:rsid w:val="00000458"/>
    <w:rsid w:val="00000505"/>
    <w:rsid w:val="00002724"/>
    <w:rsid w:val="00002852"/>
    <w:rsid w:val="00002EB9"/>
    <w:rsid w:val="000044A9"/>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4485A"/>
    <w:rsid w:val="00250EBE"/>
    <w:rsid w:val="00251D6D"/>
    <w:rsid w:val="00252A43"/>
    <w:rsid w:val="00252DF7"/>
    <w:rsid w:val="002546AF"/>
    <w:rsid w:val="0025516D"/>
    <w:rsid w:val="00255B91"/>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202"/>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DBE"/>
    <w:rsid w:val="00B005D8"/>
    <w:rsid w:val="00B03121"/>
    <w:rsid w:val="00B03E14"/>
    <w:rsid w:val="00B05629"/>
    <w:rsid w:val="00B05C0C"/>
    <w:rsid w:val="00B06251"/>
    <w:rsid w:val="00B116F8"/>
    <w:rsid w:val="00B129C7"/>
    <w:rsid w:val="00B12D6A"/>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24485A"/>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24485A"/>
    <w:rPr>
      <w:color w:val="0000FF"/>
      <w:u w:val="single"/>
    </w:rPr>
  </w:style>
  <w:style w:type="character" w:customStyle="1" w:styleId="srchhit">
    <w:name w:val="srchhit"/>
    <w:basedOn w:val="DefaultParagraphFont"/>
    <w:rsid w:val="0024485A"/>
  </w:style>
  <w:style w:type="paragraph" w:styleId="NormalWeb">
    <w:name w:val="Normal (Web)"/>
    <w:basedOn w:val="Normal"/>
    <w:uiPriority w:val="99"/>
    <w:semiHidden/>
    <w:unhideWhenUsed/>
    <w:rsid w:val="0024485A"/>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24485A"/>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24485A"/>
    <w:rPr>
      <w:color w:val="0000FF"/>
      <w:u w:val="single"/>
    </w:rPr>
  </w:style>
  <w:style w:type="character" w:customStyle="1" w:styleId="srchhit">
    <w:name w:val="srchhit"/>
    <w:basedOn w:val="DefaultParagraphFont"/>
    <w:rsid w:val="0024485A"/>
  </w:style>
  <w:style w:type="paragraph" w:styleId="NormalWeb">
    <w:name w:val="Normal (Web)"/>
    <w:basedOn w:val="Normal"/>
    <w:uiPriority w:val="99"/>
    <w:semiHidden/>
    <w:unhideWhenUsed/>
    <w:rsid w:val="0024485A"/>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10601">
      <w:bodyDiv w:val="1"/>
      <w:marLeft w:val="0"/>
      <w:marRight w:val="0"/>
      <w:marTop w:val="0"/>
      <w:marBottom w:val="0"/>
      <w:divBdr>
        <w:top w:val="none" w:sz="0" w:space="0" w:color="auto"/>
        <w:left w:val="none" w:sz="0" w:space="0" w:color="auto"/>
        <w:bottom w:val="none" w:sz="0" w:space="0" w:color="auto"/>
        <w:right w:val="none" w:sz="0" w:space="0" w:color="auto"/>
      </w:divBdr>
      <w:divsChild>
        <w:div w:id="11037133">
          <w:marLeft w:val="0"/>
          <w:marRight w:val="0"/>
          <w:marTop w:val="0"/>
          <w:marBottom w:val="0"/>
          <w:divBdr>
            <w:top w:val="none" w:sz="0" w:space="0" w:color="auto"/>
            <w:left w:val="none" w:sz="0" w:space="0" w:color="auto"/>
            <w:bottom w:val="none" w:sz="0" w:space="0" w:color="auto"/>
            <w:right w:val="none" w:sz="0" w:space="0" w:color="auto"/>
          </w:divBdr>
          <w:divsChild>
            <w:div w:id="1768693465">
              <w:marLeft w:val="150"/>
              <w:marRight w:val="0"/>
              <w:marTop w:val="0"/>
              <w:marBottom w:val="0"/>
              <w:divBdr>
                <w:top w:val="none" w:sz="0" w:space="0" w:color="auto"/>
                <w:left w:val="none" w:sz="0" w:space="0" w:color="auto"/>
                <w:bottom w:val="none" w:sz="0" w:space="0" w:color="auto"/>
                <w:right w:val="none" w:sz="0" w:space="0" w:color="auto"/>
              </w:divBdr>
              <w:divsChild>
                <w:div w:id="278487773">
                  <w:marLeft w:val="0"/>
                  <w:marRight w:val="0"/>
                  <w:marTop w:val="0"/>
                  <w:marBottom w:val="0"/>
                  <w:divBdr>
                    <w:top w:val="none" w:sz="0" w:space="0" w:color="auto"/>
                    <w:left w:val="none" w:sz="0" w:space="0" w:color="auto"/>
                    <w:bottom w:val="none" w:sz="0" w:space="0" w:color="auto"/>
                    <w:right w:val="none" w:sz="0" w:space="0" w:color="auto"/>
                  </w:divBdr>
                  <w:divsChild>
                    <w:div w:id="643044991">
                      <w:marLeft w:val="0"/>
                      <w:marRight w:val="0"/>
                      <w:marTop w:val="0"/>
                      <w:marBottom w:val="0"/>
                      <w:divBdr>
                        <w:top w:val="none" w:sz="0" w:space="0" w:color="auto"/>
                        <w:left w:val="none" w:sz="0" w:space="0" w:color="auto"/>
                        <w:bottom w:val="none" w:sz="0" w:space="0" w:color="auto"/>
                        <w:right w:val="none" w:sz="0" w:space="0" w:color="auto"/>
                      </w:divBdr>
                    </w:div>
                  </w:divsChild>
                </w:div>
                <w:div w:id="319163032">
                  <w:marLeft w:val="0"/>
                  <w:marRight w:val="0"/>
                  <w:marTop w:val="0"/>
                  <w:marBottom w:val="0"/>
                  <w:divBdr>
                    <w:top w:val="none" w:sz="0" w:space="0" w:color="auto"/>
                    <w:left w:val="none" w:sz="0" w:space="0" w:color="auto"/>
                    <w:bottom w:val="none" w:sz="0" w:space="0" w:color="auto"/>
                    <w:right w:val="none" w:sz="0" w:space="0" w:color="auto"/>
                  </w:divBdr>
                  <w:divsChild>
                    <w:div w:id="246426423">
                      <w:marLeft w:val="0"/>
                      <w:marRight w:val="0"/>
                      <w:marTop w:val="0"/>
                      <w:marBottom w:val="0"/>
                      <w:divBdr>
                        <w:top w:val="none" w:sz="0" w:space="0" w:color="auto"/>
                        <w:left w:val="none" w:sz="0" w:space="0" w:color="auto"/>
                        <w:bottom w:val="none" w:sz="0" w:space="0" w:color="auto"/>
                        <w:right w:val="none" w:sz="0" w:space="0" w:color="auto"/>
                      </w:divBdr>
                      <w:divsChild>
                        <w:div w:id="1771123592">
                          <w:marLeft w:val="0"/>
                          <w:marRight w:val="0"/>
                          <w:marTop w:val="0"/>
                          <w:marBottom w:val="0"/>
                          <w:divBdr>
                            <w:top w:val="none" w:sz="0" w:space="0" w:color="auto"/>
                            <w:left w:val="none" w:sz="0" w:space="0" w:color="auto"/>
                            <w:bottom w:val="none" w:sz="0" w:space="0" w:color="auto"/>
                            <w:right w:val="none" w:sz="0" w:space="0" w:color="auto"/>
                          </w:divBdr>
                        </w:div>
                      </w:divsChild>
                    </w:div>
                    <w:div w:id="1847134884">
                      <w:marLeft w:val="0"/>
                      <w:marRight w:val="0"/>
                      <w:marTop w:val="180"/>
                      <w:marBottom w:val="0"/>
                      <w:divBdr>
                        <w:top w:val="none" w:sz="0" w:space="0" w:color="auto"/>
                        <w:left w:val="none" w:sz="0" w:space="0" w:color="auto"/>
                        <w:bottom w:val="none" w:sz="0" w:space="0" w:color="auto"/>
                        <w:right w:val="none" w:sz="0" w:space="0" w:color="auto"/>
                      </w:divBdr>
                      <w:divsChild>
                        <w:div w:id="1898781120">
                          <w:marLeft w:val="0"/>
                          <w:marRight w:val="0"/>
                          <w:marTop w:val="0"/>
                          <w:marBottom w:val="0"/>
                          <w:divBdr>
                            <w:top w:val="none" w:sz="0" w:space="0" w:color="auto"/>
                            <w:left w:val="none" w:sz="0" w:space="0" w:color="auto"/>
                            <w:bottom w:val="none" w:sz="0" w:space="0" w:color="auto"/>
                            <w:right w:val="none" w:sz="0" w:space="0" w:color="auto"/>
                          </w:divBdr>
                        </w:div>
                      </w:divsChild>
                    </w:div>
                    <w:div w:id="11231875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10USCenIndex&amp;indiv=try&amp;h=195098984&amp;indivrecord=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arch.ancestry.com/cgi-bin/sse.dll?db=1910USCenIndex&amp;indiv=try&amp;h=14314320&amp;indivrecord=1" TargetMode="External"/><Relationship Id="rId12" Type="http://schemas.openxmlformats.org/officeDocument/2006/relationships/hyperlink" Target="https://www.ancestry.com/interactive/7884/31111_4330362-01025?pid=14314320&amp;backurl=https://search.ancestry.com/cgi-bin/sse.dll?db%3D1910USCenIndex%26indiv%3Dtry%26h%3D14314320&amp;treeid=&amp;personid=&amp;hintid=&amp;usePUB=true&amp;usePUBJs=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ncestry.com/search/db.aspx?dbid=7884" TargetMode="External"/><Relationship Id="rId11" Type="http://schemas.openxmlformats.org/officeDocument/2006/relationships/hyperlink" Target="https://search.ancestry.com/cgi-bin/sse.dll?db=1910USCenIndex&amp;indiv=try&amp;h=14314320" TargetMode="External"/><Relationship Id="rId5" Type="http://schemas.openxmlformats.org/officeDocument/2006/relationships/webSettings" Target="webSettings.xml"/><Relationship Id="rId10" Type="http://schemas.openxmlformats.org/officeDocument/2006/relationships/hyperlink" Target="http://www.archives.gov/research/census/publications-microfilm-catalogs-census/1910/index.html" TargetMode="External"/><Relationship Id="rId4" Type="http://schemas.openxmlformats.org/officeDocument/2006/relationships/settings" Target="settings.xml"/><Relationship Id="rId9" Type="http://schemas.openxmlformats.org/officeDocument/2006/relationships/hyperlink" Target="https://search.ancestry.com/cgi-bin/sse.dll?db=1910USCenIndex&amp;indiv=try&amp;h=195098985&amp;indivrecor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2</cp:revision>
  <dcterms:created xsi:type="dcterms:W3CDTF">2019-03-09T20:19:00Z</dcterms:created>
  <dcterms:modified xsi:type="dcterms:W3CDTF">2019-03-09T20:23:00Z</dcterms:modified>
</cp:coreProperties>
</file>