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F9C" w:rsidRPr="00874588" w:rsidRDefault="00C44DED">
      <w:pPr>
        <w:rPr>
          <w:rFonts w:ascii="Times New Roman" w:hAnsi="Times New Roman" w:cs="Times New Roman"/>
          <w:b/>
          <w:u w:val="single"/>
        </w:rPr>
      </w:pPr>
      <w:r w:rsidRPr="00874588">
        <w:rPr>
          <w:rFonts w:ascii="Times New Roman" w:hAnsi="Times New Roman" w:cs="Times New Roman"/>
          <w:b/>
          <w:u w:val="single"/>
        </w:rPr>
        <w:t>1910 United States Federal Census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5"/>
        <w:gridCol w:w="6565"/>
      </w:tblGrid>
      <w:tr w:rsidR="00C44DED" w:rsidRPr="00874588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DED" w:rsidRPr="00874588" w:rsidRDefault="00C44DED" w:rsidP="00C4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588">
              <w:rPr>
                <w:rFonts w:ascii="Times New Roman" w:eastAsia="Times New Roman" w:hAnsi="Times New Roman" w:cs="Times New Roman"/>
                <w:b/>
                <w:bCs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C44DED" w:rsidRPr="00874588" w:rsidRDefault="00C44DED" w:rsidP="008745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588">
              <w:rPr>
                <w:rFonts w:ascii="Times New Roman" w:eastAsia="Times New Roman" w:hAnsi="Times New Roman" w:cs="Times New Roman"/>
              </w:rPr>
              <w:t xml:space="preserve">99 </w:t>
            </w:r>
            <w:proofErr w:type="spellStart"/>
            <w:r w:rsidR="00874588">
              <w:rPr>
                <w:rFonts w:ascii="Times New Roman" w:eastAsia="Times New Roman" w:hAnsi="Times New Roman" w:cs="Times New Roman"/>
              </w:rPr>
              <w:t>Alphonza</w:t>
            </w:r>
            <w:proofErr w:type="spellEnd"/>
            <w:r w:rsidRPr="00874588">
              <w:rPr>
                <w:rFonts w:ascii="Times New Roman" w:eastAsia="Times New Roman" w:hAnsi="Times New Roman" w:cs="Times New Roman"/>
              </w:rPr>
              <w:t xml:space="preserve"> Rasin   </w:t>
            </w:r>
            <w:r w:rsidRPr="00874588">
              <w:rPr>
                <w:rFonts w:ascii="Times New Roman" w:eastAsia="Times New Roman" w:hAnsi="Times New Roman" w:cs="Times New Roman"/>
                <w:b/>
                <w:color w:val="FF0000"/>
              </w:rPr>
              <w:t>[8065] Ref #2588</w:t>
            </w:r>
            <w:r w:rsidRPr="008745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44DED" w:rsidRPr="00874588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DED" w:rsidRPr="00874588" w:rsidRDefault="00C44DED" w:rsidP="00C4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588">
              <w:rPr>
                <w:rFonts w:ascii="Times New Roman" w:eastAsia="Times New Roman" w:hAnsi="Times New Roman" w:cs="Times New Roman"/>
                <w:b/>
                <w:bCs/>
              </w:rPr>
              <w:t>Age in 1910:</w:t>
            </w:r>
          </w:p>
        </w:tc>
        <w:tc>
          <w:tcPr>
            <w:tcW w:w="0" w:type="auto"/>
            <w:vAlign w:val="center"/>
            <w:hideMark/>
          </w:tcPr>
          <w:p w:rsidR="00C44DED" w:rsidRPr="00874588" w:rsidRDefault="00C44DED" w:rsidP="00C44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588">
              <w:rPr>
                <w:rFonts w:ascii="Times New Roman" w:eastAsia="Times New Roman" w:hAnsi="Times New Roman" w:cs="Times New Roman"/>
              </w:rPr>
              <w:t>52</w:t>
            </w:r>
          </w:p>
        </w:tc>
      </w:tr>
      <w:tr w:rsidR="00C44DED" w:rsidRPr="00874588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DED" w:rsidRPr="00874588" w:rsidRDefault="00C44DED" w:rsidP="00C4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588">
              <w:rPr>
                <w:rFonts w:ascii="Times New Roman" w:eastAsia="Times New Roman" w:hAnsi="Times New Roman" w:cs="Times New Roman"/>
                <w:b/>
                <w:bCs/>
              </w:rPr>
              <w:t>Birth Year:</w:t>
            </w:r>
          </w:p>
        </w:tc>
        <w:tc>
          <w:tcPr>
            <w:tcW w:w="0" w:type="auto"/>
            <w:vAlign w:val="center"/>
            <w:hideMark/>
          </w:tcPr>
          <w:p w:rsidR="00C44DED" w:rsidRPr="00874588" w:rsidRDefault="00C44DED" w:rsidP="00C44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4588">
              <w:rPr>
                <w:rFonts w:ascii="Times New Roman" w:eastAsia="Times New Roman" w:hAnsi="Times New Roman" w:cs="Times New Roman"/>
              </w:rPr>
              <w:t>abt</w:t>
            </w:r>
            <w:proofErr w:type="spellEnd"/>
            <w:r w:rsidRPr="00874588">
              <w:rPr>
                <w:rFonts w:ascii="Times New Roman" w:eastAsia="Times New Roman" w:hAnsi="Times New Roman" w:cs="Times New Roman"/>
              </w:rPr>
              <w:t xml:space="preserve"> 1858</w:t>
            </w:r>
          </w:p>
        </w:tc>
      </w:tr>
      <w:tr w:rsidR="00C44DED" w:rsidRPr="00874588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DED" w:rsidRPr="00874588" w:rsidRDefault="00C44DED" w:rsidP="00C4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588">
              <w:rPr>
                <w:rFonts w:ascii="Times New Roman" w:eastAsia="Times New Roman" w:hAnsi="Times New Roman" w:cs="Times New Roman"/>
                <w:b/>
                <w:bCs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C44DED" w:rsidRPr="00874588" w:rsidRDefault="00C44DED" w:rsidP="00C44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588">
              <w:rPr>
                <w:rFonts w:ascii="Times New Roman" w:eastAsia="Times New Roman" w:hAnsi="Times New Roman" w:cs="Times New Roman"/>
              </w:rPr>
              <w:t>Maryland</w:t>
            </w:r>
          </w:p>
        </w:tc>
      </w:tr>
      <w:tr w:rsidR="00C44DED" w:rsidRPr="00874588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DED" w:rsidRPr="00874588" w:rsidRDefault="00C44DED" w:rsidP="00C4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588">
              <w:rPr>
                <w:rFonts w:ascii="Times New Roman" w:eastAsia="Times New Roman" w:hAnsi="Times New Roman" w:cs="Times New Roman"/>
                <w:b/>
                <w:bCs/>
              </w:rPr>
              <w:t>Home in 1910:</w:t>
            </w:r>
          </w:p>
        </w:tc>
        <w:tc>
          <w:tcPr>
            <w:tcW w:w="0" w:type="auto"/>
            <w:vAlign w:val="center"/>
            <w:hideMark/>
          </w:tcPr>
          <w:p w:rsidR="00C44DED" w:rsidRPr="00874588" w:rsidRDefault="00C44DED" w:rsidP="00C44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588">
              <w:rPr>
                <w:rFonts w:ascii="Times New Roman" w:eastAsia="Times New Roman" w:hAnsi="Times New Roman" w:cs="Times New Roman"/>
              </w:rPr>
              <w:t>Worton, Kent, Maryland</w:t>
            </w:r>
          </w:p>
        </w:tc>
      </w:tr>
      <w:tr w:rsidR="00C44DED" w:rsidRPr="00874588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DED" w:rsidRPr="00874588" w:rsidRDefault="00C44DED" w:rsidP="00C4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588">
              <w:rPr>
                <w:rFonts w:ascii="Times New Roman" w:eastAsia="Times New Roman" w:hAnsi="Times New Roman" w:cs="Times New Roman"/>
                <w:b/>
                <w:bCs/>
              </w:rPr>
              <w:t>Race:</w:t>
            </w:r>
          </w:p>
        </w:tc>
        <w:tc>
          <w:tcPr>
            <w:tcW w:w="0" w:type="auto"/>
            <w:vAlign w:val="center"/>
            <w:hideMark/>
          </w:tcPr>
          <w:p w:rsidR="00C44DED" w:rsidRPr="00874588" w:rsidRDefault="00C44DED" w:rsidP="00C44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588">
              <w:rPr>
                <w:rFonts w:ascii="Times New Roman" w:eastAsia="Times New Roman" w:hAnsi="Times New Roman" w:cs="Times New Roman"/>
              </w:rPr>
              <w:t>White</w:t>
            </w:r>
          </w:p>
        </w:tc>
      </w:tr>
      <w:tr w:rsidR="00C44DED" w:rsidRPr="00874588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DED" w:rsidRPr="00874588" w:rsidRDefault="00C44DED" w:rsidP="00C4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588">
              <w:rPr>
                <w:rFonts w:ascii="Times New Roman" w:eastAsia="Times New Roman" w:hAnsi="Times New Roman" w:cs="Times New Roman"/>
                <w:b/>
                <w:bCs/>
              </w:rPr>
              <w:t>Gender:</w:t>
            </w:r>
          </w:p>
        </w:tc>
        <w:tc>
          <w:tcPr>
            <w:tcW w:w="0" w:type="auto"/>
            <w:vAlign w:val="center"/>
            <w:hideMark/>
          </w:tcPr>
          <w:p w:rsidR="00C44DED" w:rsidRPr="00874588" w:rsidRDefault="00C44DED" w:rsidP="00C44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588">
              <w:rPr>
                <w:rFonts w:ascii="Times New Roman" w:eastAsia="Times New Roman" w:hAnsi="Times New Roman" w:cs="Times New Roman"/>
              </w:rPr>
              <w:t>Female</w:t>
            </w:r>
          </w:p>
        </w:tc>
      </w:tr>
      <w:tr w:rsidR="00C44DED" w:rsidRPr="00874588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DED" w:rsidRPr="00874588" w:rsidRDefault="00C44DED" w:rsidP="00C4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588">
              <w:rPr>
                <w:rFonts w:ascii="Times New Roman" w:eastAsia="Times New Roman" w:hAnsi="Times New Roman" w:cs="Times New Roman"/>
                <w:b/>
                <w:bCs/>
              </w:rPr>
              <w:t>Relation to Head of House:</w:t>
            </w:r>
          </w:p>
        </w:tc>
        <w:tc>
          <w:tcPr>
            <w:tcW w:w="0" w:type="auto"/>
            <w:vAlign w:val="center"/>
            <w:hideMark/>
          </w:tcPr>
          <w:p w:rsidR="00C44DED" w:rsidRPr="00874588" w:rsidRDefault="00C44DED" w:rsidP="00C44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588">
              <w:rPr>
                <w:rFonts w:ascii="Times New Roman" w:eastAsia="Times New Roman" w:hAnsi="Times New Roman" w:cs="Times New Roman"/>
              </w:rPr>
              <w:t>Boarder</w:t>
            </w:r>
            <w:bookmarkStart w:id="0" w:name="_GoBack"/>
            <w:bookmarkEnd w:id="0"/>
          </w:p>
        </w:tc>
      </w:tr>
      <w:tr w:rsidR="00C44DED" w:rsidRPr="00874588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DED" w:rsidRPr="00874588" w:rsidRDefault="00C44DED" w:rsidP="00C4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588">
              <w:rPr>
                <w:rFonts w:ascii="Times New Roman" w:eastAsia="Times New Roman" w:hAnsi="Times New Roman" w:cs="Times New Roman"/>
                <w:b/>
                <w:bCs/>
              </w:rPr>
              <w:t>Marital Status:</w:t>
            </w:r>
          </w:p>
        </w:tc>
        <w:tc>
          <w:tcPr>
            <w:tcW w:w="0" w:type="auto"/>
            <w:vAlign w:val="center"/>
            <w:hideMark/>
          </w:tcPr>
          <w:p w:rsidR="00C44DED" w:rsidRPr="00874588" w:rsidRDefault="00C44DED" w:rsidP="00C44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588">
              <w:rPr>
                <w:rFonts w:ascii="Times New Roman" w:eastAsia="Times New Roman" w:hAnsi="Times New Roman" w:cs="Times New Roman"/>
              </w:rPr>
              <w:t>Widowed</w:t>
            </w:r>
          </w:p>
        </w:tc>
      </w:tr>
      <w:tr w:rsidR="00C44DED" w:rsidRPr="00874588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DED" w:rsidRPr="00874588" w:rsidRDefault="00C44DED" w:rsidP="00C4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588">
              <w:rPr>
                <w:rFonts w:ascii="Times New Roman" w:eastAsia="Times New Roman" w:hAnsi="Times New Roman" w:cs="Times New Roman"/>
                <w:b/>
                <w:bCs/>
              </w:rPr>
              <w:t>Father's Birthplace:</w:t>
            </w:r>
          </w:p>
        </w:tc>
        <w:tc>
          <w:tcPr>
            <w:tcW w:w="0" w:type="auto"/>
            <w:vAlign w:val="center"/>
            <w:hideMark/>
          </w:tcPr>
          <w:p w:rsidR="00C44DED" w:rsidRPr="00874588" w:rsidRDefault="00C44DED" w:rsidP="00C44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588">
              <w:rPr>
                <w:rFonts w:ascii="Times New Roman" w:eastAsia="Times New Roman" w:hAnsi="Times New Roman" w:cs="Times New Roman"/>
              </w:rPr>
              <w:t>Maryland</w:t>
            </w:r>
          </w:p>
        </w:tc>
      </w:tr>
      <w:tr w:rsidR="00C44DED" w:rsidRPr="00874588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DED" w:rsidRPr="00874588" w:rsidRDefault="00C44DED" w:rsidP="00C4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588">
              <w:rPr>
                <w:rFonts w:ascii="Times New Roman" w:eastAsia="Times New Roman" w:hAnsi="Times New Roman" w:cs="Times New Roman"/>
                <w:b/>
                <w:bCs/>
              </w:rPr>
              <w:t>Mother's Birthplace:</w:t>
            </w:r>
          </w:p>
        </w:tc>
        <w:tc>
          <w:tcPr>
            <w:tcW w:w="0" w:type="auto"/>
            <w:vAlign w:val="center"/>
            <w:hideMark/>
          </w:tcPr>
          <w:p w:rsidR="00C44DED" w:rsidRPr="00874588" w:rsidRDefault="00C44DED" w:rsidP="00C44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588">
              <w:rPr>
                <w:rFonts w:ascii="Times New Roman" w:eastAsia="Times New Roman" w:hAnsi="Times New Roman" w:cs="Times New Roman"/>
              </w:rPr>
              <w:t>Maryland</w:t>
            </w:r>
          </w:p>
        </w:tc>
      </w:tr>
      <w:tr w:rsidR="00C44DED" w:rsidRPr="00874588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DED" w:rsidRPr="00874588" w:rsidRDefault="00C44DED" w:rsidP="00C4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588">
              <w:rPr>
                <w:rFonts w:ascii="Times New Roman" w:eastAsia="Times New Roman" w:hAnsi="Times New Roman" w:cs="Times New Roman"/>
                <w:b/>
                <w:bCs/>
              </w:rPr>
              <w:t>Household Members: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577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771"/>
              <w:gridCol w:w="2239"/>
            </w:tblGrid>
            <w:tr w:rsidR="00C44DED" w:rsidRPr="00874588" w:rsidTr="00874588">
              <w:trPr>
                <w:tblCellSpacing w:w="0" w:type="dxa"/>
                <w:jc w:val="center"/>
              </w:trPr>
              <w:tc>
                <w:tcPr>
                  <w:tcW w:w="313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44DED" w:rsidRPr="00874588" w:rsidRDefault="00C44DED" w:rsidP="00C44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74588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Name</w:t>
                  </w:r>
                </w:p>
              </w:tc>
              <w:tc>
                <w:tcPr>
                  <w:tcW w:w="186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44DED" w:rsidRPr="00874588" w:rsidRDefault="00C44DED" w:rsidP="00C44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74588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Age</w:t>
                  </w:r>
                </w:p>
              </w:tc>
            </w:tr>
            <w:tr w:rsidR="00C44DED" w:rsidRPr="00874588" w:rsidTr="00874588">
              <w:trPr>
                <w:tblCellSpacing w:w="0" w:type="dxa"/>
                <w:jc w:val="center"/>
              </w:trPr>
              <w:tc>
                <w:tcPr>
                  <w:tcW w:w="313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44DED" w:rsidRPr="00874588" w:rsidRDefault="00C44DED" w:rsidP="00C44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74588">
                    <w:rPr>
                      <w:rFonts w:ascii="Times New Roman" w:eastAsia="Times New Roman" w:hAnsi="Times New Roman" w:cs="Times New Roman"/>
                    </w:rPr>
                    <w:t xml:space="preserve">97 </w:t>
                  </w:r>
                  <w:hyperlink r:id="rId5" w:tooltip="View Record" w:history="1">
                    <w:r w:rsidRPr="0087458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Samuel G Lee</w:t>
                    </w:r>
                  </w:hyperlink>
                  <w:r w:rsidR="00874588" w:rsidRPr="00874588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="00874588" w:rsidRPr="00874588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[Unknown]</w:t>
                  </w:r>
                </w:p>
              </w:tc>
              <w:tc>
                <w:tcPr>
                  <w:tcW w:w="186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44DED" w:rsidRPr="00874588" w:rsidRDefault="00C44DED" w:rsidP="00C44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74588">
                    <w:rPr>
                      <w:rFonts w:ascii="Times New Roman" w:eastAsia="Times New Roman" w:hAnsi="Times New Roman" w:cs="Times New Roman"/>
                    </w:rPr>
                    <w:t>64</w:t>
                  </w:r>
                  <w:r w:rsidR="00874588">
                    <w:rPr>
                      <w:rFonts w:ascii="Times New Roman" w:eastAsia="Times New Roman" w:hAnsi="Times New Roman" w:cs="Times New Roman"/>
                    </w:rPr>
                    <w:t xml:space="preserve"> [18</w:t>
                  </w:r>
                  <w:r w:rsidR="00874588">
                    <w:rPr>
                      <w:rFonts w:ascii="Times New Roman" w:eastAsia="Times New Roman" w:hAnsi="Times New Roman" w:cs="Times New Roman"/>
                    </w:rPr>
                    <w:t xml:space="preserve">46 MD </w:t>
                  </w:r>
                  <w:proofErr w:type="spellStart"/>
                  <w:r w:rsidR="00874588">
                    <w:rPr>
                      <w:rFonts w:ascii="Times New Roman" w:eastAsia="Times New Roman" w:hAnsi="Times New Roman" w:cs="Times New Roman"/>
                    </w:rPr>
                    <w:t>MD</w:t>
                  </w:r>
                  <w:proofErr w:type="spellEnd"/>
                  <w:r w:rsidR="00874588">
                    <w:rPr>
                      <w:rFonts w:ascii="Times New Roman" w:eastAsia="Times New Roman" w:hAnsi="Times New Roman" w:cs="Times New Roman"/>
                    </w:rPr>
                    <w:t xml:space="preserve"> MD]</w:t>
                  </w:r>
                </w:p>
              </w:tc>
            </w:tr>
            <w:tr w:rsidR="00C44DED" w:rsidRPr="00874588" w:rsidTr="00874588">
              <w:trPr>
                <w:tblCellSpacing w:w="0" w:type="dxa"/>
                <w:jc w:val="center"/>
              </w:trPr>
              <w:tc>
                <w:tcPr>
                  <w:tcW w:w="313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44DED" w:rsidRPr="00874588" w:rsidRDefault="00C44DED" w:rsidP="008745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74588">
                    <w:rPr>
                      <w:rFonts w:ascii="Times New Roman" w:eastAsia="Times New Roman" w:hAnsi="Times New Roman" w:cs="Times New Roman"/>
                    </w:rPr>
                    <w:t xml:space="preserve">98 </w:t>
                  </w:r>
                  <w:hyperlink r:id="rId6" w:tooltip="View Record" w:history="1">
                    <w:r w:rsidRPr="0087458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Lillian M Lee</w:t>
                    </w:r>
                  </w:hyperlink>
                  <w:r w:rsidR="00874588" w:rsidRPr="00874588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="00874588" w:rsidRPr="00874588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="00874588" w:rsidRPr="00874588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Unknown</w:t>
                  </w:r>
                  <w:r w:rsidR="00874588" w:rsidRPr="00874588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86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44DED" w:rsidRPr="00874588" w:rsidRDefault="00C44DED" w:rsidP="00C44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74588">
                    <w:rPr>
                      <w:rFonts w:ascii="Times New Roman" w:eastAsia="Times New Roman" w:hAnsi="Times New Roman" w:cs="Times New Roman"/>
                    </w:rPr>
                    <w:t>48</w:t>
                  </w:r>
                  <w:r w:rsidR="00874588">
                    <w:rPr>
                      <w:rFonts w:ascii="Times New Roman" w:eastAsia="Times New Roman" w:hAnsi="Times New Roman" w:cs="Times New Roman"/>
                    </w:rPr>
                    <w:t xml:space="preserve"> [1862 MD </w:t>
                  </w:r>
                  <w:proofErr w:type="spellStart"/>
                  <w:r w:rsidR="00874588">
                    <w:rPr>
                      <w:rFonts w:ascii="Times New Roman" w:eastAsia="Times New Roman" w:hAnsi="Times New Roman" w:cs="Times New Roman"/>
                    </w:rPr>
                    <w:t>MD</w:t>
                  </w:r>
                  <w:proofErr w:type="spellEnd"/>
                  <w:r w:rsidR="00874588">
                    <w:rPr>
                      <w:rFonts w:ascii="Times New Roman" w:eastAsia="Times New Roman" w:hAnsi="Times New Roman" w:cs="Times New Roman"/>
                    </w:rPr>
                    <w:t xml:space="preserve"> MD]</w:t>
                  </w:r>
                </w:p>
              </w:tc>
            </w:tr>
            <w:tr w:rsidR="00C44DED" w:rsidRPr="00874588" w:rsidTr="00874588">
              <w:trPr>
                <w:tblCellSpacing w:w="0" w:type="dxa"/>
                <w:jc w:val="center"/>
              </w:trPr>
              <w:tc>
                <w:tcPr>
                  <w:tcW w:w="313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44DED" w:rsidRPr="00874588" w:rsidRDefault="00C44DED" w:rsidP="00C44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74588">
                    <w:rPr>
                      <w:rFonts w:ascii="Times New Roman" w:eastAsia="Times New Roman" w:hAnsi="Times New Roman" w:cs="Times New Roman"/>
                    </w:rPr>
                    <w:t xml:space="preserve">99 </w:t>
                  </w:r>
                  <w:hyperlink r:id="rId7" w:tooltip="View Record" w:history="1">
                    <w:r w:rsidRPr="0087458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Alphonzo Rasin</w:t>
                    </w:r>
                  </w:hyperlink>
                  <w:r w:rsidRPr="00874588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Pr="00874588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[8065]</w:t>
                  </w:r>
                </w:p>
              </w:tc>
              <w:tc>
                <w:tcPr>
                  <w:tcW w:w="186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44DED" w:rsidRPr="00874588" w:rsidRDefault="00C44DED" w:rsidP="00C44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74588">
                    <w:rPr>
                      <w:rFonts w:ascii="Times New Roman" w:eastAsia="Times New Roman" w:hAnsi="Times New Roman" w:cs="Times New Roman"/>
                    </w:rPr>
                    <w:t>52 [1858</w:t>
                  </w:r>
                  <w:r w:rsidR="00874588">
                    <w:rPr>
                      <w:rFonts w:ascii="Times New Roman" w:eastAsia="Times New Roman" w:hAnsi="Times New Roman" w:cs="Times New Roman"/>
                    </w:rPr>
                    <w:t xml:space="preserve"> MD </w:t>
                  </w:r>
                  <w:proofErr w:type="spellStart"/>
                  <w:r w:rsidR="00874588">
                    <w:rPr>
                      <w:rFonts w:ascii="Times New Roman" w:eastAsia="Times New Roman" w:hAnsi="Times New Roman" w:cs="Times New Roman"/>
                    </w:rPr>
                    <w:t>MD</w:t>
                  </w:r>
                  <w:proofErr w:type="spellEnd"/>
                  <w:r w:rsidR="00874588">
                    <w:rPr>
                      <w:rFonts w:ascii="Times New Roman" w:eastAsia="Times New Roman" w:hAnsi="Times New Roman" w:cs="Times New Roman"/>
                    </w:rPr>
                    <w:t xml:space="preserve"> MD</w:t>
                  </w:r>
                  <w:r w:rsidRPr="00874588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C44DED" w:rsidRPr="00874588" w:rsidTr="00874588">
              <w:trPr>
                <w:tblCellSpacing w:w="0" w:type="dxa"/>
                <w:jc w:val="center"/>
              </w:trPr>
              <w:tc>
                <w:tcPr>
                  <w:tcW w:w="313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44DED" w:rsidRPr="00874588" w:rsidRDefault="00C44DED" w:rsidP="00C44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74588">
                    <w:rPr>
                      <w:rFonts w:ascii="Times New Roman" w:eastAsia="Times New Roman" w:hAnsi="Times New Roman" w:cs="Times New Roman"/>
                    </w:rPr>
                    <w:t xml:space="preserve">100 </w:t>
                  </w:r>
                  <w:hyperlink r:id="rId8" w:tooltip="View Record" w:history="1">
                    <w:r w:rsidRPr="0087458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Mary E Rasin</w:t>
                    </w:r>
                  </w:hyperlink>
                  <w:r w:rsidRPr="00874588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Pr="00874588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[8072]</w:t>
                  </w:r>
                </w:p>
              </w:tc>
              <w:tc>
                <w:tcPr>
                  <w:tcW w:w="186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44DED" w:rsidRPr="00874588" w:rsidRDefault="00C44DED" w:rsidP="00C44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74588">
                    <w:rPr>
                      <w:rFonts w:ascii="Times New Roman" w:eastAsia="Times New Roman" w:hAnsi="Times New Roman" w:cs="Times New Roman"/>
                    </w:rPr>
                    <w:t>20 [1890</w:t>
                  </w:r>
                  <w:r w:rsidR="00874588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874588">
                    <w:rPr>
                      <w:rFonts w:ascii="Times New Roman" w:eastAsia="Times New Roman" w:hAnsi="Times New Roman" w:cs="Times New Roman"/>
                    </w:rPr>
                    <w:t xml:space="preserve">MD </w:t>
                  </w:r>
                  <w:proofErr w:type="spellStart"/>
                  <w:r w:rsidR="00874588">
                    <w:rPr>
                      <w:rFonts w:ascii="Times New Roman" w:eastAsia="Times New Roman" w:hAnsi="Times New Roman" w:cs="Times New Roman"/>
                    </w:rPr>
                    <w:t>MD</w:t>
                  </w:r>
                  <w:proofErr w:type="spellEnd"/>
                  <w:r w:rsidR="00874588">
                    <w:rPr>
                      <w:rFonts w:ascii="Times New Roman" w:eastAsia="Times New Roman" w:hAnsi="Times New Roman" w:cs="Times New Roman"/>
                    </w:rPr>
                    <w:t xml:space="preserve"> MD</w:t>
                  </w:r>
                  <w:r w:rsidRPr="00874588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</w:tbl>
          <w:p w:rsidR="00C44DED" w:rsidRPr="00874588" w:rsidRDefault="00C44DED" w:rsidP="00C44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44DED" w:rsidRPr="00874588" w:rsidRDefault="00C44DED" w:rsidP="00874588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874588">
        <w:rPr>
          <w:rFonts w:ascii="Times New Roman" w:eastAsia="Times New Roman" w:hAnsi="Times New Roman" w:cs="Times New Roman"/>
          <w:bCs/>
        </w:rPr>
        <w:t>Source Citation:</w:t>
      </w:r>
      <w:r w:rsidRPr="00874588">
        <w:rPr>
          <w:rFonts w:ascii="Times New Roman" w:eastAsia="Times New Roman" w:hAnsi="Times New Roman" w:cs="Times New Roman"/>
        </w:rPr>
        <w:t xml:space="preserve"> Year: </w:t>
      </w:r>
      <w:r w:rsidRPr="00874588">
        <w:rPr>
          <w:rFonts w:ascii="Times New Roman" w:eastAsia="Times New Roman" w:hAnsi="Times New Roman" w:cs="Times New Roman"/>
          <w:i/>
          <w:iCs/>
        </w:rPr>
        <w:t>1910</w:t>
      </w:r>
      <w:r w:rsidRPr="00874588">
        <w:rPr>
          <w:rFonts w:ascii="Times New Roman" w:eastAsia="Times New Roman" w:hAnsi="Times New Roman" w:cs="Times New Roman"/>
        </w:rPr>
        <w:t xml:space="preserve">; Census Place: </w:t>
      </w:r>
      <w:r w:rsidRPr="00874588">
        <w:rPr>
          <w:rFonts w:ascii="Times New Roman" w:eastAsia="Times New Roman" w:hAnsi="Times New Roman" w:cs="Times New Roman"/>
          <w:i/>
          <w:iCs/>
        </w:rPr>
        <w:t>Worton, Kent, Maryland</w:t>
      </w:r>
      <w:r w:rsidRPr="00874588">
        <w:rPr>
          <w:rFonts w:ascii="Times New Roman" w:eastAsia="Times New Roman" w:hAnsi="Times New Roman" w:cs="Times New Roman"/>
        </w:rPr>
        <w:t xml:space="preserve">; Roll: </w:t>
      </w:r>
      <w:r w:rsidRPr="00874588">
        <w:rPr>
          <w:rFonts w:ascii="Times New Roman" w:eastAsia="Times New Roman" w:hAnsi="Times New Roman" w:cs="Times New Roman"/>
          <w:i/>
          <w:iCs/>
        </w:rPr>
        <w:t>T624_566</w:t>
      </w:r>
      <w:r w:rsidRPr="00874588">
        <w:rPr>
          <w:rFonts w:ascii="Times New Roman" w:eastAsia="Times New Roman" w:hAnsi="Times New Roman" w:cs="Times New Roman"/>
        </w:rPr>
        <w:t xml:space="preserve">; Page: </w:t>
      </w:r>
      <w:r w:rsidRPr="00874588">
        <w:rPr>
          <w:rFonts w:ascii="Times New Roman" w:eastAsia="Times New Roman" w:hAnsi="Times New Roman" w:cs="Times New Roman"/>
          <w:i/>
          <w:iCs/>
        </w:rPr>
        <w:t>17B</w:t>
      </w:r>
      <w:r w:rsidRPr="00874588">
        <w:rPr>
          <w:rFonts w:ascii="Times New Roman" w:eastAsia="Times New Roman" w:hAnsi="Times New Roman" w:cs="Times New Roman"/>
        </w:rPr>
        <w:t xml:space="preserve">; Enumeration District: </w:t>
      </w:r>
      <w:r w:rsidRPr="00874588">
        <w:rPr>
          <w:rFonts w:ascii="Times New Roman" w:eastAsia="Times New Roman" w:hAnsi="Times New Roman" w:cs="Times New Roman"/>
          <w:i/>
          <w:iCs/>
        </w:rPr>
        <w:t>0054</w:t>
      </w:r>
      <w:r w:rsidRPr="00874588">
        <w:rPr>
          <w:rFonts w:ascii="Times New Roman" w:eastAsia="Times New Roman" w:hAnsi="Times New Roman" w:cs="Times New Roman"/>
        </w:rPr>
        <w:t xml:space="preserve">; FHL microfilm: </w:t>
      </w:r>
      <w:r w:rsidRPr="00874588">
        <w:rPr>
          <w:rFonts w:ascii="Times New Roman" w:eastAsia="Times New Roman" w:hAnsi="Times New Roman" w:cs="Times New Roman"/>
          <w:i/>
          <w:iCs/>
        </w:rPr>
        <w:t>1374579</w:t>
      </w:r>
      <w:r w:rsidRPr="00874588">
        <w:rPr>
          <w:rFonts w:ascii="Times New Roman" w:eastAsia="Times New Roman" w:hAnsi="Times New Roman" w:cs="Times New Roman"/>
        </w:rPr>
        <w:t>.</w:t>
      </w:r>
    </w:p>
    <w:p w:rsidR="00C44DED" w:rsidRPr="00874588" w:rsidRDefault="00C44DED" w:rsidP="00874588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874588">
        <w:rPr>
          <w:rFonts w:ascii="Times New Roman" w:eastAsia="Times New Roman" w:hAnsi="Times New Roman" w:cs="Times New Roman"/>
          <w:bCs/>
        </w:rPr>
        <w:t xml:space="preserve">Source Information: </w:t>
      </w:r>
      <w:r w:rsidRPr="00874588">
        <w:rPr>
          <w:rFonts w:ascii="Times New Roman" w:eastAsia="Times New Roman" w:hAnsi="Times New Roman" w:cs="Times New Roman"/>
        </w:rPr>
        <w:t xml:space="preserve">Ancestry.com. </w:t>
      </w:r>
      <w:r w:rsidRPr="00874588">
        <w:rPr>
          <w:rFonts w:ascii="Times New Roman" w:eastAsia="Times New Roman" w:hAnsi="Times New Roman" w:cs="Times New Roman"/>
          <w:i/>
          <w:iCs/>
        </w:rPr>
        <w:t>1910 United States Federal Census</w:t>
      </w:r>
      <w:r w:rsidRPr="00874588">
        <w:rPr>
          <w:rFonts w:ascii="Times New Roman" w:eastAsia="Times New Roman" w:hAnsi="Times New Roman" w:cs="Times New Roman"/>
        </w:rPr>
        <w:t xml:space="preserve"> [database on-line]. Provo, UT, USA: Ancestry.com Operations Inc, 2006.</w:t>
      </w:r>
    </w:p>
    <w:p w:rsidR="00C44DED" w:rsidRPr="00874588" w:rsidRDefault="00C44DED" w:rsidP="00874588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874588">
        <w:rPr>
          <w:rFonts w:ascii="Times New Roman" w:eastAsia="Times New Roman" w:hAnsi="Times New Roman" w:cs="Times New Roman"/>
        </w:rPr>
        <w:t xml:space="preserve">Original data: Thirteenth Census of the United States, 1910 (NARA microfilm publication T624, 1,178 rolls). </w:t>
      </w:r>
      <w:proofErr w:type="gramStart"/>
      <w:r w:rsidRPr="00874588">
        <w:rPr>
          <w:rFonts w:ascii="Times New Roman" w:eastAsia="Times New Roman" w:hAnsi="Times New Roman" w:cs="Times New Roman"/>
        </w:rPr>
        <w:t>Records of the Bureau of the Census, Record Group 29.</w:t>
      </w:r>
      <w:proofErr w:type="gramEnd"/>
      <w:r w:rsidRPr="00874588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874588">
        <w:rPr>
          <w:rFonts w:ascii="Times New Roman" w:eastAsia="Times New Roman" w:hAnsi="Times New Roman" w:cs="Times New Roman"/>
        </w:rPr>
        <w:t>National Archives, Washington, D.C.</w:t>
      </w:r>
      <w:proofErr w:type="gramEnd"/>
      <w:r w:rsidRPr="00874588">
        <w:rPr>
          <w:rFonts w:ascii="Times New Roman" w:eastAsia="Times New Roman" w:hAnsi="Times New Roman" w:cs="Times New Roman"/>
        </w:rPr>
        <w:t xml:space="preserve"> For details on the contents of the film numbers, visit the following NARA web page: </w:t>
      </w:r>
      <w:hyperlink r:id="rId9" w:history="1">
        <w:r w:rsidRPr="00874588">
          <w:rPr>
            <w:rFonts w:ascii="Times New Roman" w:eastAsia="Times New Roman" w:hAnsi="Times New Roman" w:cs="Times New Roman"/>
            <w:color w:val="0000FF"/>
            <w:u w:val="single"/>
          </w:rPr>
          <w:t>NARA</w:t>
        </w:r>
      </w:hyperlink>
    </w:p>
    <w:p w:rsidR="00874588" w:rsidRPr="00874588" w:rsidRDefault="00874588" w:rsidP="00874588">
      <w:pPr>
        <w:spacing w:before="120" w:after="0" w:line="240" w:lineRule="auto"/>
        <w:rPr>
          <w:rFonts w:ascii="Times New Roman" w:hAnsi="Times New Roman" w:cs="Times New Roman"/>
        </w:rPr>
      </w:pPr>
      <w:proofErr w:type="gramStart"/>
      <w:r w:rsidRPr="00874588">
        <w:rPr>
          <w:rFonts w:ascii="Times New Roman" w:hAnsi="Times New Roman" w:cs="Times New Roman"/>
        </w:rPr>
        <w:t>info</w:t>
      </w:r>
      <w:proofErr w:type="gramEnd"/>
      <w:r w:rsidRPr="00874588">
        <w:rPr>
          <w:rFonts w:ascii="Times New Roman" w:hAnsi="Times New Roman" w:cs="Times New Roman"/>
        </w:rPr>
        <w:t xml:space="preserve">: </w:t>
      </w:r>
      <w:hyperlink r:id="rId10" w:history="1">
        <w:r w:rsidRPr="00EE32E1">
          <w:rPr>
            <w:rStyle w:val="Hyperlink"/>
            <w:rFonts w:ascii="Times New Roman" w:hAnsi="Times New Roman" w:cs="Times New Roman"/>
          </w:rPr>
          <w:t>https://search.ancestry.com/cgi-bin/sse.dll?db=1910USCenIndex&amp;indiv=try&amp;h=10519826</w:t>
        </w:r>
      </w:hyperlink>
      <w:r>
        <w:rPr>
          <w:rFonts w:ascii="Times New Roman" w:hAnsi="Times New Roman" w:cs="Times New Roman"/>
        </w:rPr>
        <w:t xml:space="preserve"> </w:t>
      </w:r>
    </w:p>
    <w:p w:rsidR="00C44DED" w:rsidRPr="00874588" w:rsidRDefault="00874588" w:rsidP="00874588">
      <w:pPr>
        <w:spacing w:before="120" w:after="0" w:line="240" w:lineRule="auto"/>
        <w:rPr>
          <w:rFonts w:ascii="Times New Roman" w:hAnsi="Times New Roman" w:cs="Times New Roman"/>
        </w:rPr>
      </w:pPr>
      <w:r w:rsidRPr="00874588">
        <w:rPr>
          <w:rFonts w:ascii="Times New Roman" w:hAnsi="Times New Roman" w:cs="Times New Roman"/>
        </w:rPr>
        <w:t xml:space="preserve">Image: </w:t>
      </w:r>
      <w:hyperlink r:id="rId11" w:history="1">
        <w:r w:rsidRPr="00EE32E1">
          <w:rPr>
            <w:rStyle w:val="Hyperlink"/>
            <w:rFonts w:ascii="Times New Roman" w:hAnsi="Times New Roman" w:cs="Times New Roman"/>
          </w:rPr>
          <w:t>https://www.ancestry.com/interactive/7884/31111_4330035-00189?pid=10519817&amp;backurl=https://search.ancestry.com/cgi-bin/sse.dll?db%3D1910USCenIndex%26h%3D10519817%26indiv%3Dtry%26o_vc%3DRecord:OtherRecord%26rhSource%3D7602&amp;treeid=&amp;personid=&amp;hintid=&amp;usePUB=true&amp;usePUBJs=true</w:t>
        </w:r>
      </w:hyperlink>
      <w:r>
        <w:rPr>
          <w:rFonts w:ascii="Times New Roman" w:hAnsi="Times New Roman" w:cs="Times New Roman"/>
        </w:rPr>
        <w:t xml:space="preserve"> </w:t>
      </w:r>
    </w:p>
    <w:sectPr w:rsidR="00C44DED" w:rsidRPr="00874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65"/>
    <w:rsid w:val="001B1F9C"/>
    <w:rsid w:val="004C17FC"/>
    <w:rsid w:val="00874588"/>
    <w:rsid w:val="00BF1565"/>
    <w:rsid w:val="00C44DED"/>
    <w:rsid w:val="00C70DBD"/>
    <w:rsid w:val="00C9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4DED"/>
    <w:rPr>
      <w:color w:val="0000FF"/>
      <w:u w:val="single"/>
    </w:rPr>
  </w:style>
  <w:style w:type="character" w:customStyle="1" w:styleId="srchhit">
    <w:name w:val="srchhit"/>
    <w:basedOn w:val="DefaultParagraphFont"/>
    <w:rsid w:val="00C44DED"/>
  </w:style>
  <w:style w:type="paragraph" w:customStyle="1" w:styleId="psourcetxt">
    <w:name w:val="p_sourcetxt"/>
    <w:basedOn w:val="Normal"/>
    <w:rsid w:val="00C44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C44DED"/>
  </w:style>
  <w:style w:type="paragraph" w:styleId="BalloonText">
    <w:name w:val="Balloon Text"/>
    <w:basedOn w:val="Normal"/>
    <w:link w:val="BalloonTextChar"/>
    <w:uiPriority w:val="99"/>
    <w:semiHidden/>
    <w:unhideWhenUsed/>
    <w:rsid w:val="00C44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4DED"/>
    <w:rPr>
      <w:color w:val="0000FF"/>
      <w:u w:val="single"/>
    </w:rPr>
  </w:style>
  <w:style w:type="character" w:customStyle="1" w:styleId="srchhit">
    <w:name w:val="srchhit"/>
    <w:basedOn w:val="DefaultParagraphFont"/>
    <w:rsid w:val="00C44DED"/>
  </w:style>
  <w:style w:type="paragraph" w:customStyle="1" w:styleId="psourcetxt">
    <w:name w:val="p_sourcetxt"/>
    <w:basedOn w:val="Normal"/>
    <w:rsid w:val="00C44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C44DED"/>
  </w:style>
  <w:style w:type="paragraph" w:styleId="BalloonText">
    <w:name w:val="Balloon Text"/>
    <w:basedOn w:val="Normal"/>
    <w:link w:val="BalloonTextChar"/>
    <w:uiPriority w:val="99"/>
    <w:semiHidden/>
    <w:unhideWhenUsed/>
    <w:rsid w:val="00C44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2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9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55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0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2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46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5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263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910USCenIndex&amp;indiv=try&amp;h=14884187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earch.ancestry.com/cgi-bin/sse.dll?db=1910USCenIndex&amp;indiv=try&amp;h=10519817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ancestry.com/cgi-bin/sse.dll?db=1910USCenIndex&amp;indiv=try&amp;h=148841872" TargetMode="External"/><Relationship Id="rId11" Type="http://schemas.openxmlformats.org/officeDocument/2006/relationships/hyperlink" Target="https://www.ancestry.com/interactive/7884/31111_4330035-00189?pid=10519817&amp;backurl=https://search.ancestry.com/cgi-bin/sse.dll?db%3D1910USCenIndex%26h%3D10519817%26indiv%3Dtry%26o_vc%3DRecord:OtherRecord%26rhSource%3D7602&amp;treeid=&amp;personid=&amp;hintid=&amp;usePUB=true&amp;usePUBJs=true" TargetMode="External"/><Relationship Id="rId5" Type="http://schemas.openxmlformats.org/officeDocument/2006/relationships/hyperlink" Target="http://search.ancestry.com/cgi-bin/sse.dll?db=1910USCenIndex&amp;indiv=try&amp;h=10519826" TargetMode="External"/><Relationship Id="rId10" Type="http://schemas.openxmlformats.org/officeDocument/2006/relationships/hyperlink" Target="https://search.ancestry.com/cgi-bin/sse.dll?db=1910USCenIndex&amp;indiv=try&amp;h=105198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chives.gov/research/census/publications-microfilm-catalogs-census/1910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Greg Vaut</cp:lastModifiedBy>
  <cp:revision>4</cp:revision>
  <dcterms:created xsi:type="dcterms:W3CDTF">2014-05-03T15:25:00Z</dcterms:created>
  <dcterms:modified xsi:type="dcterms:W3CDTF">2018-09-19T21:17:00Z</dcterms:modified>
</cp:coreProperties>
</file>