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84" w:rsidRPr="00695A84" w:rsidRDefault="00695A84" w:rsidP="00695A8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95A8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95A8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695A8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95A8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695A8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6502"/>
      </w:tblGrid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Pr="00695A84">
              <w:rPr>
                <w:rFonts w:eastAsia="Times New Roman" w:cs="Times New Roman"/>
                <w:color w:val="auto"/>
                <w:szCs w:val="22"/>
              </w:rPr>
              <w:t xml:space="preserve">James S </w:t>
            </w:r>
            <w:proofErr w:type="spellStart"/>
            <w:r w:rsidRPr="00695A84">
              <w:rPr>
                <w:rFonts w:eastAsia="Times New Roman" w:cs="Times New Roman"/>
                <w:color w:val="auto"/>
                <w:szCs w:val="22"/>
              </w:rPr>
              <w:t>Danks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[91080] Ref #4697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95A8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95A84">
              <w:rPr>
                <w:rFonts w:eastAsia="Times New Roman" w:cs="Times New Roman"/>
                <w:color w:val="auto"/>
                <w:szCs w:val="22"/>
              </w:rPr>
              <w:t xml:space="preserve"> 1872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Rockport, Ohio, Kentucky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South Long Street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 xml:space="preserve">Maggie </w:t>
            </w:r>
            <w:proofErr w:type="spellStart"/>
            <w:r w:rsidRPr="00695A84">
              <w:rPr>
                <w:rFonts w:eastAsia="Times New Roman" w:cs="Times New Roman"/>
                <w:color w:val="auto"/>
                <w:szCs w:val="22"/>
              </w:rPr>
              <w:t>Danks</w:t>
            </w:r>
            <w:proofErr w:type="spellEnd"/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Wagon Driver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Coal Co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N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695A84" w:rsidRPr="00695A84" w:rsidTr="00695A84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A8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602"/>
            </w:tblGrid>
            <w:tr w:rsidR="00695A84" w:rsidRPr="00695A84" w:rsidTr="00695A84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5A84" w:rsidRPr="00695A84" w:rsidRDefault="00695A84" w:rsidP="00695A8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5A8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0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5A84" w:rsidRPr="00695A84" w:rsidRDefault="00695A84" w:rsidP="00695A8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5A8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95A84" w:rsidRPr="00695A84" w:rsidTr="00695A8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6" w:tooltip="View Record" w:history="1"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S </w:t>
                    </w:r>
                    <w:proofErr w:type="spellStart"/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[91080]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A84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95A84" w:rsidRPr="00695A84" w:rsidTr="00695A8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Maggie </w:t>
                    </w:r>
                    <w:proofErr w:type="spellStart"/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A84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95A84" w:rsidRPr="00695A84" w:rsidTr="00695A8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T </w:t>
                    </w:r>
                    <w:proofErr w:type="spellStart"/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A8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95A84" w:rsidRPr="00695A84" w:rsidTr="00695A8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Jessie </w:t>
                    </w:r>
                    <w:proofErr w:type="spellStart"/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A8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95A84" w:rsidRPr="00695A84" w:rsidTr="00695A8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0" w:tooltip="View Record" w:history="1"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A8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95A84" w:rsidRPr="00695A84" w:rsidTr="00695A8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1" w:tooltip="View Record" w:history="1"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L </w:t>
                    </w:r>
                    <w:proofErr w:type="spellStart"/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8/12 [1909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95A84" w:rsidRPr="00695A84" w:rsidTr="00695A84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2" w:tooltip="View Record" w:history="1">
                    <w:r w:rsidRPr="00695A84">
                      <w:rPr>
                        <w:rFonts w:eastAsia="Times New Roman" w:cs="Times New Roman"/>
                        <w:color w:val="auto"/>
                        <w:szCs w:val="22"/>
                      </w:rPr>
                      <w:t>Nannie Beck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A84" w:rsidRPr="00695A84" w:rsidRDefault="00695A84" w:rsidP="00695A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A84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695A84" w:rsidRPr="00695A84" w:rsidRDefault="00695A84" w:rsidP="00695A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95A84" w:rsidRPr="00695A84" w:rsidRDefault="00695A84" w:rsidP="00695A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5A84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5A84">
        <w:rPr>
          <w:rFonts w:eastAsia="Times New Roman" w:cs="Times New Roman"/>
          <w:color w:val="auto"/>
          <w:szCs w:val="22"/>
        </w:rPr>
        <w:t>Year: </w:t>
      </w:r>
      <w:r w:rsidRPr="00695A84">
        <w:rPr>
          <w:rFonts w:eastAsia="Times New Roman" w:cs="Times New Roman"/>
          <w:i/>
          <w:iCs/>
          <w:color w:val="auto"/>
          <w:szCs w:val="22"/>
        </w:rPr>
        <w:t>1910</w:t>
      </w:r>
      <w:r w:rsidRPr="00695A84">
        <w:rPr>
          <w:rFonts w:eastAsia="Times New Roman" w:cs="Times New Roman"/>
          <w:color w:val="auto"/>
          <w:szCs w:val="22"/>
        </w:rPr>
        <w:t>; Census Place: </w:t>
      </w:r>
      <w:r w:rsidRPr="00695A84">
        <w:rPr>
          <w:rFonts w:eastAsia="Times New Roman" w:cs="Times New Roman"/>
          <w:i/>
          <w:iCs/>
          <w:color w:val="auto"/>
          <w:szCs w:val="22"/>
        </w:rPr>
        <w:t>Rockport, Ohio, Kentucky</w:t>
      </w:r>
      <w:r w:rsidRPr="00695A84">
        <w:rPr>
          <w:rFonts w:eastAsia="Times New Roman" w:cs="Times New Roman"/>
          <w:color w:val="auto"/>
          <w:szCs w:val="22"/>
        </w:rPr>
        <w:t>; Roll: </w:t>
      </w:r>
      <w:r w:rsidRPr="00695A84">
        <w:rPr>
          <w:rFonts w:eastAsia="Times New Roman" w:cs="Times New Roman"/>
          <w:i/>
          <w:iCs/>
          <w:color w:val="auto"/>
          <w:szCs w:val="22"/>
        </w:rPr>
        <w:t>T624_498</w:t>
      </w:r>
      <w:r w:rsidRPr="00695A84">
        <w:rPr>
          <w:rFonts w:eastAsia="Times New Roman" w:cs="Times New Roman"/>
          <w:color w:val="auto"/>
          <w:szCs w:val="22"/>
        </w:rPr>
        <w:t>; Page: </w:t>
      </w:r>
      <w:r w:rsidRPr="00695A84">
        <w:rPr>
          <w:rFonts w:eastAsia="Times New Roman" w:cs="Times New Roman"/>
          <w:i/>
          <w:iCs/>
          <w:color w:val="auto"/>
          <w:szCs w:val="22"/>
        </w:rPr>
        <w:t>24A</w:t>
      </w:r>
      <w:r w:rsidRPr="00695A84">
        <w:rPr>
          <w:rFonts w:eastAsia="Times New Roman" w:cs="Times New Roman"/>
          <w:color w:val="auto"/>
          <w:szCs w:val="22"/>
        </w:rPr>
        <w:t>; Enumeration District: </w:t>
      </w:r>
      <w:r w:rsidRPr="00695A84">
        <w:rPr>
          <w:rFonts w:eastAsia="Times New Roman" w:cs="Times New Roman"/>
          <w:i/>
          <w:iCs/>
          <w:color w:val="auto"/>
          <w:szCs w:val="22"/>
        </w:rPr>
        <w:t>0119</w:t>
      </w:r>
      <w:r w:rsidRPr="00695A84">
        <w:rPr>
          <w:rFonts w:eastAsia="Times New Roman" w:cs="Times New Roman"/>
          <w:color w:val="auto"/>
          <w:szCs w:val="22"/>
        </w:rPr>
        <w:t>; FHL microfilm: </w:t>
      </w:r>
      <w:r w:rsidRPr="00695A84">
        <w:rPr>
          <w:rFonts w:eastAsia="Times New Roman" w:cs="Times New Roman"/>
          <w:i/>
          <w:iCs/>
          <w:color w:val="auto"/>
          <w:szCs w:val="22"/>
        </w:rPr>
        <w:t>1374511</w:t>
      </w:r>
    </w:p>
    <w:p w:rsidR="00695A84" w:rsidRPr="00695A84" w:rsidRDefault="00695A84" w:rsidP="00695A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5A8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5A84">
        <w:rPr>
          <w:rFonts w:eastAsia="Times New Roman" w:cs="Times New Roman"/>
          <w:color w:val="auto"/>
          <w:szCs w:val="22"/>
        </w:rPr>
        <w:t>Ancestry.com. </w:t>
      </w:r>
      <w:r w:rsidRPr="00695A84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695A84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695A84" w:rsidRPr="00695A84" w:rsidRDefault="00695A84" w:rsidP="00695A8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95A84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695A8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95A8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95A8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695A84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3" w:tgtFrame="_blank" w:history="1">
        <w:r w:rsidRPr="00695A84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695A84">
        <w:rPr>
          <w:rFonts w:eastAsia="Times New Roman" w:cs="Times New Roman"/>
          <w:color w:val="auto"/>
          <w:szCs w:val="22"/>
        </w:rPr>
        <w:t>.</w:t>
      </w:r>
    </w:p>
    <w:p w:rsidR="00695A84" w:rsidRPr="00695A84" w:rsidRDefault="00695A84" w:rsidP="00695A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5A84">
        <w:rPr>
          <w:rFonts w:cs="Times New Roman"/>
          <w:color w:val="auto"/>
          <w:szCs w:val="22"/>
        </w:rPr>
        <w:t xml:space="preserve">Info: </w:t>
      </w:r>
      <w:hyperlink r:id="rId14" w:history="1">
        <w:r w:rsidRPr="00721FD4">
          <w:rPr>
            <w:rStyle w:val="Hyperlink"/>
            <w:rFonts w:cs="Times New Roman"/>
            <w:szCs w:val="22"/>
          </w:rPr>
          <w:t>https://search.ancestry.com/cgi-bin/sse.dll?db=1910USCenIndex&amp;indiv=try&amp;h=8910024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95A84" w:rsidRDefault="00695A84" w:rsidP="00695A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5A84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721FD4">
          <w:rPr>
            <w:rStyle w:val="Hyperlink"/>
            <w:rFonts w:cs="Times New Roman"/>
            <w:szCs w:val="22"/>
          </w:rPr>
          <w:t>https://www.ancestry.com/interactive/7884/31111_4329964-00229?pid=8910024&amp;backurl=https://search.ancestry.com/cgi-bin/sse.dll?db%3D1910USCenIndex%26indiv%3Dtry%26h%3D8910024&amp;treeid=&amp;personid=&amp;hintid=&amp;usePUB=true&amp;usePUBJs=true&amp;_ga=2.250922694.1722922640.1563732671-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9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8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6489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5A84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5A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5A84"/>
    <w:rPr>
      <w:color w:val="0000FF"/>
      <w:u w:val="single"/>
    </w:rPr>
  </w:style>
  <w:style w:type="character" w:customStyle="1" w:styleId="srchhit">
    <w:name w:val="srchhit"/>
    <w:basedOn w:val="DefaultParagraphFont"/>
    <w:rsid w:val="00695A84"/>
  </w:style>
  <w:style w:type="paragraph" w:styleId="NormalWeb">
    <w:name w:val="Normal (Web)"/>
    <w:basedOn w:val="Normal"/>
    <w:uiPriority w:val="99"/>
    <w:semiHidden/>
    <w:unhideWhenUsed/>
    <w:rsid w:val="00695A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5A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5A84"/>
    <w:rPr>
      <w:color w:val="0000FF"/>
      <w:u w:val="single"/>
    </w:rPr>
  </w:style>
  <w:style w:type="character" w:customStyle="1" w:styleId="srchhit">
    <w:name w:val="srchhit"/>
    <w:basedOn w:val="DefaultParagraphFont"/>
    <w:rsid w:val="00695A84"/>
  </w:style>
  <w:style w:type="paragraph" w:styleId="NormalWeb">
    <w:name w:val="Normal (Web)"/>
    <w:basedOn w:val="Normal"/>
    <w:uiPriority w:val="99"/>
    <w:semiHidden/>
    <w:unhideWhenUsed/>
    <w:rsid w:val="00695A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8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104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94165521&amp;indivrecord=1" TargetMode="External"/><Relationship Id="rId13" Type="http://schemas.openxmlformats.org/officeDocument/2006/relationships/hyperlink" Target="http://www.archives.gov/research/census/publications-microfilm-catalogs-census/1910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94165520&amp;indivrecord=1" TargetMode="External"/><Relationship Id="rId12" Type="http://schemas.openxmlformats.org/officeDocument/2006/relationships/hyperlink" Target="https://search.ancestry.com/cgi-bin/sse.dll?db=1910USCenIndex&amp;indiv=try&amp;h=891001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8910024&amp;indivrecord=1" TargetMode="External"/><Relationship Id="rId11" Type="http://schemas.openxmlformats.org/officeDocument/2006/relationships/hyperlink" Target="https://search.ancestry.com/cgi-bin/sse.dll?db=1910USCenIndex&amp;indiv=try&amp;h=19416552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884/31111_4329964-00229?pid=8910024&amp;backurl=https://search.ancestry.com/cgi-bin/sse.dll?db%3D1910USCenIndex%26indiv%3Dtry%26h%3D8910024&amp;treeid=&amp;personid=&amp;hintid=&amp;usePUB=true&amp;usePUBJs=true&amp;_ga=2.250922694.1722922640.1563732671-913630654.1559927364" TargetMode="External"/><Relationship Id="rId10" Type="http://schemas.openxmlformats.org/officeDocument/2006/relationships/hyperlink" Target="https://search.ancestry.com/cgi-bin/sse.dll?db=1910USCenIndex&amp;indiv=try&amp;h=19416552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94165522&amp;indivrecord=1" TargetMode="External"/><Relationship Id="rId14" Type="http://schemas.openxmlformats.org/officeDocument/2006/relationships/hyperlink" Target="https://search.ancestry.com/cgi-bin/sse.dll?db=1910USCenIndex&amp;indiv=try&amp;h=8910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2019-07-26T19:55:00Z</dcterms:created>
  <dcterms:modified xsi:type="dcterms:W3CDTF">2019-07-26T20:04:00Z</dcterms:modified>
</cp:coreProperties>
</file>