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56" w:rsidRPr="00F92A56" w:rsidRDefault="00F92A56" w:rsidP="00F92A56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</w:rPr>
      </w:pPr>
      <w:r w:rsidRPr="00F92A56">
        <w:rPr>
          <w:rFonts w:eastAsia="Times New Roman" w:cs="Times New Roman"/>
          <w:b/>
          <w:bCs/>
          <w:color w:val="auto"/>
          <w:kern w:val="36"/>
          <w:szCs w:val="22"/>
        </w:rPr>
        <w:fldChar w:fldCharType="begin"/>
      </w:r>
      <w:r w:rsidRPr="00F92A56">
        <w:rPr>
          <w:rFonts w:eastAsia="Times New Roman" w:cs="Times New Roman"/>
          <w:b/>
          <w:bCs/>
          <w:color w:val="auto"/>
          <w:kern w:val="36"/>
          <w:szCs w:val="22"/>
        </w:rPr>
        <w:instrText xml:space="preserve"> HYPERLINK "https://search.ancestry.com/search/db.aspx?dbid=7602" \o "1900 United States Federal Census" </w:instrText>
      </w:r>
      <w:r w:rsidRPr="00F92A56">
        <w:rPr>
          <w:rFonts w:eastAsia="Times New Roman" w:cs="Times New Roman"/>
          <w:b/>
          <w:bCs/>
          <w:color w:val="auto"/>
          <w:kern w:val="36"/>
          <w:szCs w:val="22"/>
        </w:rPr>
        <w:fldChar w:fldCharType="separate"/>
      </w:r>
      <w:r w:rsidRPr="00F92A56">
        <w:rPr>
          <w:rFonts w:eastAsia="Times New Roman" w:cs="Times New Roman"/>
          <w:b/>
          <w:bCs/>
          <w:color w:val="auto"/>
          <w:kern w:val="36"/>
          <w:szCs w:val="22"/>
        </w:rPr>
        <w:t>1900 United States Federal Census</w:t>
      </w:r>
      <w:r w:rsidRPr="00F92A56">
        <w:rPr>
          <w:rFonts w:eastAsia="Times New Roman" w:cs="Times New Roman"/>
          <w:b/>
          <w:bCs/>
          <w:color w:val="auto"/>
          <w:kern w:val="36"/>
          <w:szCs w:val="22"/>
        </w:rPr>
        <w:fldChar w:fldCharType="end"/>
      </w:r>
    </w:p>
    <w:tbl>
      <w:tblPr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6825"/>
      </w:tblGrid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44 </w:t>
            </w:r>
            <w:r w:rsidRPr="00F92A56">
              <w:rPr>
                <w:rFonts w:eastAsia="Times New Roman" w:cs="Times New Roman"/>
                <w:color w:val="auto"/>
                <w:szCs w:val="22"/>
              </w:rPr>
              <w:t>Morrie Pugh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[80982] Ref #4358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52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Birth Date: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Jan 1848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Home in 1900: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Justice Precinct 1, Somervell, Texas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Sheet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16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Number of Dwelling in Order of Visitation: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274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274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Female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Head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Widowed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Mother: Number of Living Children: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4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Mother: How Many Children: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4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F92A56">
              <w:rPr>
                <w:rFonts w:eastAsia="Times New Roman" w:cs="Times New Roman"/>
                <w:color w:val="auto"/>
                <w:szCs w:val="22"/>
              </w:rPr>
              <w:t>Dess</w:t>
            </w:r>
            <w:proofErr w:type="spellEnd"/>
            <w:r w:rsidRPr="00F92A56">
              <w:rPr>
                <w:rFonts w:eastAsia="Times New Roman" w:cs="Times New Roman"/>
                <w:color w:val="auto"/>
                <w:szCs w:val="22"/>
              </w:rPr>
              <w:t xml:space="preserve"> Maker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Months not employed: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0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Can Read: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Can Write: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Can Speak English: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House Owned or Rented: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O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Home Free or Mortgaged: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F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Farm or House: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H</w:t>
            </w:r>
          </w:p>
        </w:tc>
      </w:tr>
      <w:tr w:rsidR="00F92A56" w:rsidRPr="00F92A56" w:rsidTr="00F92A56">
        <w:tc>
          <w:tcPr>
            <w:tcW w:w="32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F92A56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45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10"/>
              <w:gridCol w:w="3242"/>
            </w:tblGrid>
            <w:tr w:rsidR="00F92A56" w:rsidRPr="00F92A56" w:rsidTr="00F92A56">
              <w:trPr>
                <w:tblHeader/>
              </w:trPr>
              <w:tc>
                <w:tcPr>
                  <w:tcW w:w="321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F92A56" w:rsidRPr="00F92A56" w:rsidRDefault="00F92A56" w:rsidP="00F92A56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F92A56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3242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F92A56" w:rsidRPr="00F92A56" w:rsidRDefault="00F92A56" w:rsidP="00F92A56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F92A56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F92A56" w:rsidRPr="00F92A56" w:rsidTr="00F92A56">
              <w:tc>
                <w:tcPr>
                  <w:tcW w:w="32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2A56" w:rsidRPr="00F92A56" w:rsidRDefault="00F92A56" w:rsidP="00F92A5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44 </w:t>
                  </w:r>
                  <w:hyperlink r:id="rId6" w:tooltip="View Record" w:history="1">
                    <w:r w:rsidRPr="00F92A56">
                      <w:rPr>
                        <w:rFonts w:eastAsia="Times New Roman" w:cs="Times New Roman"/>
                        <w:color w:val="auto"/>
                        <w:szCs w:val="22"/>
                      </w:rPr>
                      <w:t>Morrie Pugh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[80982]</w:t>
                  </w:r>
                </w:p>
              </w:tc>
              <w:tc>
                <w:tcPr>
                  <w:tcW w:w="3242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2A56" w:rsidRPr="00F92A56" w:rsidRDefault="00F92A56" w:rsidP="00F92A5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92A56">
                    <w:rPr>
                      <w:rFonts w:eastAsia="Times New Roman" w:cs="Times New Roman"/>
                      <w:color w:val="auto"/>
                      <w:szCs w:val="22"/>
                    </w:rPr>
                    <w:t>52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[Jan 1848 KY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  <w:tr w:rsidR="00F92A56" w:rsidRPr="00F92A56" w:rsidTr="00F92A56">
              <w:tc>
                <w:tcPr>
                  <w:tcW w:w="32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2A56" w:rsidRPr="00F92A56" w:rsidRDefault="00F92A56" w:rsidP="00CC107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45 </w:t>
                  </w:r>
                  <w:hyperlink r:id="rId7" w:tooltip="View Record" w:history="1">
                    <w:r w:rsidRPr="00F92A56">
                      <w:rPr>
                        <w:rFonts w:eastAsia="Times New Roman" w:cs="Times New Roman"/>
                        <w:color w:val="auto"/>
                        <w:szCs w:val="22"/>
                      </w:rPr>
                      <w:t>Sallie Pugh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CC107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81094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242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2A56" w:rsidRPr="00F92A56" w:rsidRDefault="00F92A56" w:rsidP="00F92A5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92A56">
                    <w:rPr>
                      <w:rFonts w:eastAsia="Times New Roman" w:cs="Times New Roman"/>
                      <w:color w:val="auto"/>
                      <w:szCs w:val="22"/>
                    </w:rPr>
                    <w:t>28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[Aug 1871 TX LA KY]</w:t>
                  </w:r>
                </w:p>
              </w:tc>
            </w:tr>
            <w:tr w:rsidR="00F92A56" w:rsidRPr="00F92A56" w:rsidTr="00F92A56">
              <w:tc>
                <w:tcPr>
                  <w:tcW w:w="32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2A56" w:rsidRPr="00F92A56" w:rsidRDefault="00F92A56" w:rsidP="00CC107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46 </w:t>
                  </w:r>
                  <w:hyperlink r:id="rId8" w:tooltip="View Record" w:history="1">
                    <w:r w:rsidRPr="00F92A56">
                      <w:rPr>
                        <w:rFonts w:eastAsia="Times New Roman" w:cs="Times New Roman"/>
                        <w:color w:val="auto"/>
                        <w:szCs w:val="22"/>
                      </w:rPr>
                      <w:t>Maggie M Hollie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CC107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81093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242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2A56" w:rsidRPr="00F92A56" w:rsidRDefault="00F92A56" w:rsidP="00F92A5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92A56">
                    <w:rPr>
                      <w:rFonts w:eastAsia="Times New Roman" w:cs="Times New Roman"/>
                      <w:color w:val="auto"/>
                      <w:szCs w:val="22"/>
                    </w:rPr>
                    <w:t>30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[Sep 1869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TX LA KY]</w:t>
                  </w:r>
                </w:p>
              </w:tc>
            </w:tr>
            <w:tr w:rsidR="00F92A56" w:rsidRPr="00F92A56" w:rsidTr="00F92A56">
              <w:tc>
                <w:tcPr>
                  <w:tcW w:w="321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2A56" w:rsidRPr="00F92A56" w:rsidRDefault="00F92A56" w:rsidP="00CC107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47 </w:t>
                  </w:r>
                  <w:hyperlink r:id="rId9" w:tooltip="View Record" w:history="1">
                    <w:r w:rsidRPr="00F92A56">
                      <w:rPr>
                        <w:rFonts w:eastAsia="Times New Roman" w:cs="Times New Roman"/>
                        <w:color w:val="auto"/>
                        <w:szCs w:val="22"/>
                      </w:rPr>
                      <w:t>Banks Hollie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CC107F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88212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3242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F92A56" w:rsidRPr="00F92A56" w:rsidRDefault="00F92A56" w:rsidP="00F92A56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F92A56">
                    <w:rPr>
                      <w:rFonts w:eastAsia="Times New Roman" w:cs="Times New Roman"/>
                      <w:color w:val="auto"/>
                      <w:szCs w:val="22"/>
                    </w:rPr>
                    <w:t>10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[Mar 1890 TX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TX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TX]</w:t>
                  </w:r>
                </w:p>
              </w:tc>
            </w:tr>
          </w:tbl>
          <w:p w:rsidR="00F92A56" w:rsidRPr="00F92A56" w:rsidRDefault="00F92A56" w:rsidP="00F92A56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F92A56" w:rsidRPr="00F92A56" w:rsidRDefault="00F92A56" w:rsidP="00F92A56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F92A56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F92A56">
        <w:rPr>
          <w:rFonts w:eastAsia="Times New Roman" w:cs="Times New Roman"/>
          <w:color w:val="auto"/>
          <w:szCs w:val="22"/>
        </w:rPr>
        <w:t>Year: </w:t>
      </w:r>
      <w:r w:rsidRPr="00F92A56">
        <w:rPr>
          <w:rFonts w:eastAsia="Times New Roman" w:cs="Times New Roman"/>
          <w:i/>
          <w:iCs/>
          <w:color w:val="auto"/>
          <w:szCs w:val="22"/>
        </w:rPr>
        <w:t>1900</w:t>
      </w:r>
      <w:r w:rsidRPr="00F92A56">
        <w:rPr>
          <w:rFonts w:eastAsia="Times New Roman" w:cs="Times New Roman"/>
          <w:color w:val="auto"/>
          <w:szCs w:val="22"/>
        </w:rPr>
        <w:t>; Census Place: </w:t>
      </w:r>
      <w:r w:rsidRPr="00F92A56">
        <w:rPr>
          <w:rFonts w:eastAsia="Times New Roman" w:cs="Times New Roman"/>
          <w:i/>
          <w:iCs/>
          <w:color w:val="auto"/>
          <w:szCs w:val="22"/>
        </w:rPr>
        <w:t>Justice Precinct 1, Somervell, Texas</w:t>
      </w:r>
      <w:r w:rsidRPr="00F92A56">
        <w:rPr>
          <w:rFonts w:eastAsia="Times New Roman" w:cs="Times New Roman"/>
          <w:color w:val="auto"/>
          <w:szCs w:val="22"/>
        </w:rPr>
        <w:t>; Page: </w:t>
      </w:r>
      <w:r w:rsidRPr="00F92A56">
        <w:rPr>
          <w:rFonts w:eastAsia="Times New Roman" w:cs="Times New Roman"/>
          <w:i/>
          <w:iCs/>
          <w:color w:val="auto"/>
          <w:szCs w:val="22"/>
        </w:rPr>
        <w:t>16</w:t>
      </w:r>
      <w:r w:rsidRPr="00F92A56">
        <w:rPr>
          <w:rFonts w:eastAsia="Times New Roman" w:cs="Times New Roman"/>
          <w:color w:val="auto"/>
          <w:szCs w:val="22"/>
        </w:rPr>
        <w:t>; Enumeration District: </w:t>
      </w:r>
      <w:r w:rsidRPr="00F92A56">
        <w:rPr>
          <w:rFonts w:eastAsia="Times New Roman" w:cs="Times New Roman"/>
          <w:i/>
          <w:iCs/>
          <w:color w:val="auto"/>
          <w:szCs w:val="22"/>
        </w:rPr>
        <w:t>0138</w:t>
      </w:r>
      <w:r w:rsidRPr="00F92A56">
        <w:rPr>
          <w:rFonts w:eastAsia="Times New Roman" w:cs="Times New Roman"/>
          <w:color w:val="auto"/>
          <w:szCs w:val="22"/>
        </w:rPr>
        <w:t>; FHL microfilm: </w:t>
      </w:r>
      <w:r w:rsidRPr="00F92A56">
        <w:rPr>
          <w:rFonts w:eastAsia="Times New Roman" w:cs="Times New Roman"/>
          <w:i/>
          <w:iCs/>
          <w:color w:val="auto"/>
          <w:szCs w:val="22"/>
        </w:rPr>
        <w:t>1241670</w:t>
      </w:r>
    </w:p>
    <w:p w:rsidR="00F92A56" w:rsidRPr="00F92A56" w:rsidRDefault="00F92A56" w:rsidP="00F92A56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F92A56">
        <w:rPr>
          <w:rFonts w:eastAsia="Times New Roman" w:cs="Times New Roman"/>
          <w:color w:val="auto"/>
          <w:szCs w:val="22"/>
        </w:rPr>
        <w:lastRenderedPageBreak/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F92A56">
        <w:rPr>
          <w:rFonts w:eastAsia="Times New Roman" w:cs="Times New Roman"/>
          <w:color w:val="auto"/>
          <w:szCs w:val="22"/>
        </w:rPr>
        <w:t>Ancestry.com. </w:t>
      </w:r>
      <w:r w:rsidRPr="00F92A56">
        <w:rPr>
          <w:rFonts w:eastAsia="Times New Roman" w:cs="Times New Roman"/>
          <w:i/>
          <w:iCs/>
          <w:color w:val="auto"/>
          <w:szCs w:val="22"/>
        </w:rPr>
        <w:t>1900 United States Federal Census</w:t>
      </w:r>
      <w:r w:rsidRPr="00F92A56">
        <w:rPr>
          <w:rFonts w:eastAsia="Times New Roman" w:cs="Times New Roman"/>
          <w:color w:val="auto"/>
          <w:szCs w:val="22"/>
        </w:rPr>
        <w:t> [database on-line]. Provo, UT, USA: Ancestry.com Operations Inc, 2004.</w:t>
      </w:r>
    </w:p>
    <w:p w:rsidR="00F92A56" w:rsidRPr="00F92A56" w:rsidRDefault="00F92A56" w:rsidP="00F92A56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F92A56">
        <w:rPr>
          <w:rFonts w:eastAsia="Times New Roman" w:cs="Times New Roman"/>
          <w:color w:val="auto"/>
          <w:szCs w:val="22"/>
        </w:rPr>
        <w:t>Original data: United States of America, Bureau of the Census. </w:t>
      </w:r>
      <w:proofErr w:type="gramStart"/>
      <w:r w:rsidRPr="00F92A56">
        <w:rPr>
          <w:rFonts w:eastAsia="Times New Roman" w:cs="Times New Roman"/>
          <w:i/>
          <w:iCs/>
          <w:color w:val="auto"/>
          <w:szCs w:val="22"/>
        </w:rPr>
        <w:t>Twelfth Census of the United States, 1900</w:t>
      </w:r>
      <w:r w:rsidRPr="00F92A56">
        <w:rPr>
          <w:rFonts w:eastAsia="Times New Roman" w:cs="Times New Roman"/>
          <w:color w:val="auto"/>
          <w:szCs w:val="22"/>
        </w:rPr>
        <w:t>.</w:t>
      </w:r>
      <w:proofErr w:type="gramEnd"/>
      <w:r w:rsidRPr="00F92A56">
        <w:rPr>
          <w:rFonts w:eastAsia="Times New Roman" w:cs="Times New Roman"/>
          <w:color w:val="auto"/>
          <w:szCs w:val="22"/>
        </w:rPr>
        <w:t xml:space="preserve"> Washington, D.C.: National Archives and Records Administration, 1900. T623, 1854 rolls.</w:t>
      </w:r>
    </w:p>
    <w:p w:rsidR="00F92A56" w:rsidRPr="00F92A56" w:rsidRDefault="00F92A56" w:rsidP="00F92A56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F92A56">
        <w:rPr>
          <w:rFonts w:cs="Times New Roman"/>
          <w:color w:val="auto"/>
          <w:szCs w:val="22"/>
        </w:rPr>
        <w:t xml:space="preserve">Info: </w:t>
      </w:r>
      <w:hyperlink r:id="rId10" w:history="1">
        <w:r w:rsidRPr="00E110AA">
          <w:rPr>
            <w:rStyle w:val="Hyperlink"/>
            <w:rFonts w:cs="Times New Roman"/>
            <w:szCs w:val="22"/>
          </w:rPr>
          <w:t>https://search.ancestry.com/cgi-bin/sse.dll?db=1900usfedcen&amp;indiv=try&amp;h=71047963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F92A56" w:rsidRDefault="00F92A56" w:rsidP="00F92A56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F92A56">
        <w:rPr>
          <w:rFonts w:cs="Times New Roman"/>
          <w:color w:val="auto"/>
          <w:szCs w:val="22"/>
        </w:rPr>
        <w:t xml:space="preserve">Image: </w:t>
      </w:r>
      <w:hyperlink r:id="rId11" w:history="1">
        <w:r w:rsidRPr="00E110AA">
          <w:rPr>
            <w:rStyle w:val="Hyperlink"/>
            <w:rFonts w:cs="Times New Roman"/>
            <w:szCs w:val="22"/>
          </w:rPr>
          <w:t>https://www.ancestry.com/interactive/7602/4118558_00427?pid=71047963&amp;backurl=https://search.ancestry.com/cgi-bin/sse.dll?indiv%3D1%26dbid%3D7602%26h%3D71047963%26ssrc%3Dpt%26tid%3D65223573%26pid%3D36517962539%26usePUB%3Dtrue&amp;ssrc=pt&amp;treeid=65223573&amp;personid=36517962539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F92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BE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4BE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07F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A56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F92A56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F92A56"/>
    <w:rPr>
      <w:color w:val="0000FF"/>
      <w:u w:val="single"/>
    </w:rPr>
  </w:style>
  <w:style w:type="character" w:customStyle="1" w:styleId="srchhit">
    <w:name w:val="srchhit"/>
    <w:basedOn w:val="DefaultParagraphFont"/>
    <w:rsid w:val="00F92A56"/>
  </w:style>
  <w:style w:type="paragraph" w:styleId="NormalWeb">
    <w:name w:val="Normal (Web)"/>
    <w:basedOn w:val="Normal"/>
    <w:uiPriority w:val="99"/>
    <w:semiHidden/>
    <w:unhideWhenUsed/>
    <w:rsid w:val="00F92A56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F92A56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F92A56"/>
    <w:rPr>
      <w:color w:val="0000FF"/>
      <w:u w:val="single"/>
    </w:rPr>
  </w:style>
  <w:style w:type="character" w:customStyle="1" w:styleId="srchhit">
    <w:name w:val="srchhit"/>
    <w:basedOn w:val="DefaultParagraphFont"/>
    <w:rsid w:val="00F92A56"/>
  </w:style>
  <w:style w:type="paragraph" w:styleId="NormalWeb">
    <w:name w:val="Normal (Web)"/>
    <w:basedOn w:val="Normal"/>
    <w:uiPriority w:val="99"/>
    <w:semiHidden/>
    <w:unhideWhenUsed/>
    <w:rsid w:val="00F92A56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6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242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3448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900usfedcen&amp;indiv=try&amp;h=71047965&amp;indivrecord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900usfedcen&amp;indiv=try&amp;h=71047964&amp;indivrecord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900usfedcen&amp;indiv=try&amp;h=71047963&amp;indivrecord=1" TargetMode="External"/><Relationship Id="rId11" Type="http://schemas.openxmlformats.org/officeDocument/2006/relationships/hyperlink" Target="https://www.ancestry.com/interactive/7602/4118558_00427?pid=71047963&amp;backurl=https://search.ancestry.com/cgi-bin/sse.dll?indiv%3D1%26dbid%3D7602%26h%3D71047963%26ssrc%3Dpt%26tid%3D65223573%26pid%3D36517962539%26usePUB%3Dtrue&amp;ssrc=pt&amp;treeid=65223573&amp;personid=36517962539&amp;hintid=&amp;usePUB=true&amp;usePUBJs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arch.ancestry.com/cgi-bin/sse.dll?db=1900usfedcen&amp;indiv=try&amp;h=710479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900usfedcen&amp;indiv=try&amp;h=71047966&amp;indivreco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2018-11-05T16:53:00Z</dcterms:created>
  <dcterms:modified xsi:type="dcterms:W3CDTF">2018-11-05T16:58:00Z</dcterms:modified>
</cp:coreProperties>
</file>