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7A" w:rsidRPr="0098647A" w:rsidRDefault="0098647A" w:rsidP="0098647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98647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5460"/>
      </w:tblGrid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98647A">
              <w:rPr>
                <w:rFonts w:eastAsia="Times New Roman" w:cs="Times New Roman"/>
                <w:color w:val="auto"/>
                <w:szCs w:val="22"/>
              </w:rPr>
              <w:t>John Jarrell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[87453] Ref #4239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74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Jan 1826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Fulton, Itawamba, Mississippi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381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381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Virginia R Jarrell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1869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M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98647A" w:rsidRPr="0098647A" w:rsidTr="0098647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47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2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10"/>
              <w:gridCol w:w="2410"/>
            </w:tblGrid>
            <w:tr w:rsidR="0098647A" w:rsidRPr="0098647A" w:rsidTr="0098647A">
              <w:trPr>
                <w:tblHeader/>
              </w:trPr>
              <w:tc>
                <w:tcPr>
                  <w:tcW w:w="28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8647A" w:rsidRPr="0098647A" w:rsidRDefault="0098647A" w:rsidP="009864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864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8647A" w:rsidRPr="0098647A" w:rsidRDefault="0098647A" w:rsidP="009864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864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8647A" w:rsidRPr="0098647A" w:rsidTr="0098647A">
              <w:tc>
                <w:tcPr>
                  <w:tcW w:w="2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47A" w:rsidRPr="0098647A" w:rsidRDefault="0098647A" w:rsidP="009864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98647A">
                      <w:rPr>
                        <w:rFonts w:eastAsia="Times New Roman" w:cs="Times New Roman"/>
                        <w:color w:val="auto"/>
                        <w:szCs w:val="22"/>
                      </w:rPr>
                      <w:t>John Jarrell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[87453]</w:t>
                  </w:r>
                </w:p>
              </w:tc>
              <w:tc>
                <w:tcPr>
                  <w:tcW w:w="24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47A" w:rsidRPr="0098647A" w:rsidRDefault="0098647A" w:rsidP="009864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647A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1826 GA GA GA]</w:t>
                  </w:r>
                </w:p>
              </w:tc>
            </w:tr>
            <w:tr w:rsidR="0098647A" w:rsidRPr="0098647A" w:rsidTr="0098647A">
              <w:tc>
                <w:tcPr>
                  <w:tcW w:w="2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47A" w:rsidRPr="0098647A" w:rsidRDefault="0098647A" w:rsidP="009864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98647A">
                      <w:rPr>
                        <w:rFonts w:eastAsia="Times New Roman" w:cs="Times New Roman"/>
                        <w:color w:val="auto"/>
                        <w:szCs w:val="22"/>
                      </w:rPr>
                      <w:t>Virginia R Jarrell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[87453]</w:t>
                  </w:r>
                </w:p>
              </w:tc>
              <w:tc>
                <w:tcPr>
                  <w:tcW w:w="24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47A" w:rsidRPr="0098647A" w:rsidRDefault="0098647A" w:rsidP="009864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647A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Dec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35 AL TN AL]</w:t>
                  </w:r>
                </w:p>
              </w:tc>
            </w:tr>
          </w:tbl>
          <w:p w:rsidR="0098647A" w:rsidRPr="0098647A" w:rsidRDefault="0098647A" w:rsidP="009864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8647A" w:rsidRPr="0098647A" w:rsidRDefault="0098647A" w:rsidP="0098647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8647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8647A">
        <w:rPr>
          <w:rFonts w:eastAsia="Times New Roman" w:cs="Times New Roman"/>
          <w:color w:val="auto"/>
          <w:szCs w:val="22"/>
        </w:rPr>
        <w:t>Year: </w:t>
      </w:r>
      <w:r w:rsidRPr="0098647A">
        <w:rPr>
          <w:rFonts w:eastAsia="Times New Roman" w:cs="Times New Roman"/>
          <w:i/>
          <w:iCs/>
          <w:color w:val="auto"/>
          <w:szCs w:val="22"/>
        </w:rPr>
        <w:t>1900</w:t>
      </w:r>
      <w:r w:rsidRPr="0098647A">
        <w:rPr>
          <w:rFonts w:eastAsia="Times New Roman" w:cs="Times New Roman"/>
          <w:color w:val="auto"/>
          <w:szCs w:val="22"/>
        </w:rPr>
        <w:t>; Census Place: </w:t>
      </w:r>
      <w:r w:rsidRPr="0098647A">
        <w:rPr>
          <w:rFonts w:eastAsia="Times New Roman" w:cs="Times New Roman"/>
          <w:i/>
          <w:iCs/>
          <w:color w:val="auto"/>
          <w:szCs w:val="22"/>
        </w:rPr>
        <w:t>Fulton, Itawamba, Mississippi</w:t>
      </w:r>
      <w:r w:rsidRPr="0098647A">
        <w:rPr>
          <w:rFonts w:eastAsia="Times New Roman" w:cs="Times New Roman"/>
          <w:color w:val="auto"/>
          <w:szCs w:val="22"/>
        </w:rPr>
        <w:t>; Page: </w:t>
      </w:r>
      <w:r w:rsidRPr="0098647A">
        <w:rPr>
          <w:rFonts w:eastAsia="Times New Roman" w:cs="Times New Roman"/>
          <w:i/>
          <w:iCs/>
          <w:color w:val="auto"/>
          <w:szCs w:val="22"/>
        </w:rPr>
        <w:t>22</w:t>
      </w:r>
      <w:r w:rsidRPr="0098647A">
        <w:rPr>
          <w:rFonts w:eastAsia="Times New Roman" w:cs="Times New Roman"/>
          <w:color w:val="auto"/>
          <w:szCs w:val="22"/>
        </w:rPr>
        <w:t>; Enumeration District: </w:t>
      </w:r>
      <w:r w:rsidRPr="0098647A">
        <w:rPr>
          <w:rFonts w:eastAsia="Times New Roman" w:cs="Times New Roman"/>
          <w:i/>
          <w:iCs/>
          <w:color w:val="auto"/>
          <w:szCs w:val="22"/>
        </w:rPr>
        <w:t>0041</w:t>
      </w:r>
      <w:r w:rsidRPr="0098647A">
        <w:rPr>
          <w:rFonts w:eastAsia="Times New Roman" w:cs="Times New Roman"/>
          <w:color w:val="auto"/>
          <w:szCs w:val="22"/>
        </w:rPr>
        <w:t>; FHL microfilm: </w:t>
      </w:r>
      <w:r w:rsidRPr="0098647A">
        <w:rPr>
          <w:rFonts w:eastAsia="Times New Roman" w:cs="Times New Roman"/>
          <w:i/>
          <w:iCs/>
          <w:color w:val="auto"/>
          <w:szCs w:val="22"/>
        </w:rPr>
        <w:t>1240811</w:t>
      </w:r>
    </w:p>
    <w:p w:rsidR="0098647A" w:rsidRPr="0098647A" w:rsidRDefault="0098647A" w:rsidP="0098647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8647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8647A">
        <w:rPr>
          <w:rFonts w:eastAsia="Times New Roman" w:cs="Times New Roman"/>
          <w:color w:val="auto"/>
          <w:szCs w:val="22"/>
        </w:rPr>
        <w:t>Ancestry.com. </w:t>
      </w:r>
      <w:r w:rsidRPr="0098647A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98647A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98647A" w:rsidRPr="0098647A" w:rsidRDefault="0098647A" w:rsidP="0098647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8647A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98647A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98647A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98647A" w:rsidRPr="0098647A" w:rsidRDefault="0098647A" w:rsidP="0098647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8647A">
        <w:rPr>
          <w:rFonts w:cs="Times New Roman"/>
          <w:color w:val="auto"/>
          <w:szCs w:val="22"/>
        </w:rPr>
        <w:t xml:space="preserve">Info: </w:t>
      </w:r>
      <w:hyperlink r:id="rId9" w:history="1">
        <w:r w:rsidRPr="00E625AE">
          <w:rPr>
            <w:rStyle w:val="Hyperlink"/>
            <w:rFonts w:cs="Times New Roman"/>
            <w:szCs w:val="22"/>
          </w:rPr>
          <w:t>https://search.ancestry.com/cgi-bin/sse.dll?db=1900usfedcen&amp;indiv=try&amp;h=27858859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8647A" w:rsidRDefault="0098647A" w:rsidP="0098647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8647A">
        <w:rPr>
          <w:rFonts w:cs="Times New Roman"/>
          <w:color w:val="auto"/>
          <w:szCs w:val="22"/>
        </w:rPr>
        <w:lastRenderedPageBreak/>
        <w:t xml:space="preserve">Image: </w:t>
      </w:r>
      <w:hyperlink r:id="rId10" w:history="1">
        <w:r w:rsidRPr="00E625AE">
          <w:rPr>
            <w:rStyle w:val="Hyperlink"/>
            <w:rFonts w:cs="Times New Roman"/>
            <w:szCs w:val="22"/>
          </w:rPr>
          <w:t>https://ancestry.com/interactive/7602/4119874_00961?pid=27858859&amp;backurl=https://search.ancestry.com/cgi-bin/sse.dll?db%3D1900usfedcen%26indiv%3Dtry%26h%3D27858859&amp;treeid=&amp;personid=&amp;hintid=&amp;usePUB=true&amp;usePUBJs=true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986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C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11CD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47A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864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8647A"/>
    <w:rPr>
      <w:color w:val="0000FF"/>
      <w:u w:val="single"/>
    </w:rPr>
  </w:style>
  <w:style w:type="character" w:customStyle="1" w:styleId="srchhit">
    <w:name w:val="srchhit"/>
    <w:basedOn w:val="DefaultParagraphFont"/>
    <w:rsid w:val="0098647A"/>
  </w:style>
  <w:style w:type="paragraph" w:styleId="NormalWeb">
    <w:name w:val="Normal (Web)"/>
    <w:basedOn w:val="Normal"/>
    <w:uiPriority w:val="99"/>
    <w:semiHidden/>
    <w:unhideWhenUsed/>
    <w:rsid w:val="009864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864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8647A"/>
    <w:rPr>
      <w:color w:val="0000FF"/>
      <w:u w:val="single"/>
    </w:rPr>
  </w:style>
  <w:style w:type="character" w:customStyle="1" w:styleId="srchhit">
    <w:name w:val="srchhit"/>
    <w:basedOn w:val="DefaultParagraphFont"/>
    <w:rsid w:val="0098647A"/>
  </w:style>
  <w:style w:type="paragraph" w:styleId="NormalWeb">
    <w:name w:val="Normal (Web)"/>
    <w:basedOn w:val="Normal"/>
    <w:uiPriority w:val="99"/>
    <w:semiHidden/>
    <w:unhideWhenUsed/>
    <w:rsid w:val="009864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2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2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3571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2785886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27858859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ncestry.com/interactive/7602/4119874_00961?pid=27858859&amp;backurl=https://search.ancestry.com/cgi-bin/sse.dll?db%3D1900usfedcen%26indiv%3Dtry%26h%3D27858859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278588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2018-07-18T14:49:00Z</dcterms:created>
  <dcterms:modified xsi:type="dcterms:W3CDTF">2018-07-18T14:53:00Z</dcterms:modified>
</cp:coreProperties>
</file>