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56" w:rsidRPr="00451556" w:rsidRDefault="00451556" w:rsidP="004515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515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515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4515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515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515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923"/>
      </w:tblGrid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451556">
              <w:rPr>
                <w:rFonts w:eastAsia="Times New Roman" w:cs="Times New Roman"/>
                <w:color w:val="auto"/>
                <w:szCs w:val="22"/>
              </w:rPr>
              <w:t>G. W. Pleasants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[3762] Ref #244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Abt 1846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Wright City, Warren, Missouri, USA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221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Laura Pleasants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Poultry Breeder</w:t>
            </w:r>
          </w:p>
        </w:tc>
      </w:tr>
      <w:tr w:rsidR="00451556" w:rsidRPr="00451556" w:rsidTr="0045155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15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53"/>
            </w:tblGrid>
            <w:tr w:rsidR="00451556" w:rsidRPr="00451556" w:rsidTr="00451556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1556" w:rsidRPr="00451556" w:rsidRDefault="00451556" w:rsidP="004515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5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1556" w:rsidRPr="00451556" w:rsidRDefault="00451556" w:rsidP="004515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51556" w:rsidRPr="00451556" w:rsidTr="00451556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451556">
                      <w:rPr>
                        <w:rFonts w:eastAsia="Times New Roman" w:cs="Times New Roman"/>
                        <w:color w:val="auto"/>
                        <w:szCs w:val="22"/>
                      </w:rPr>
                      <w:t>G. W. Pleasants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[3762]</w:t>
                  </w:r>
                </w:p>
              </w:tc>
              <w:tc>
                <w:tcPr>
                  <w:tcW w:w="27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MO VA KY]</w:t>
                  </w:r>
                </w:p>
              </w:tc>
            </w:tr>
            <w:tr w:rsidR="00451556" w:rsidRPr="00451556" w:rsidTr="00451556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451556">
                      <w:rPr>
                        <w:rFonts w:eastAsia="Times New Roman" w:cs="Times New Roman"/>
                        <w:color w:val="auto"/>
                        <w:szCs w:val="22"/>
                      </w:rPr>
                      <w:t>Laura Pleasants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MO KY KY]</w:t>
                  </w:r>
                </w:p>
              </w:tc>
            </w:tr>
            <w:tr w:rsidR="00451556" w:rsidRPr="00451556" w:rsidTr="00451556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451556">
                      <w:rPr>
                        <w:rFonts w:eastAsia="Times New Roman" w:cs="Times New Roman"/>
                        <w:color w:val="auto"/>
                        <w:szCs w:val="22"/>
                      </w:rPr>
                      <w:t>Edna Pleasants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451556" w:rsidRPr="00451556" w:rsidTr="00451556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451556">
                      <w:rPr>
                        <w:rFonts w:eastAsia="Times New Roman" w:cs="Times New Roman"/>
                        <w:color w:val="auto"/>
                        <w:szCs w:val="22"/>
                      </w:rPr>
                      <w:t>Marvin Pleasants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1556" w:rsidRPr="00451556" w:rsidRDefault="00451556" w:rsidP="004515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155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451556" w:rsidRPr="00451556" w:rsidRDefault="00451556" w:rsidP="004515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51556" w:rsidRPr="00451556" w:rsidRDefault="00451556" w:rsidP="004515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155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1556">
        <w:rPr>
          <w:rFonts w:eastAsia="Times New Roman" w:cs="Times New Roman"/>
          <w:color w:val="auto"/>
          <w:szCs w:val="22"/>
        </w:rPr>
        <w:t>Year: </w:t>
      </w:r>
      <w:r w:rsidRPr="00451556">
        <w:rPr>
          <w:rFonts w:eastAsia="Times New Roman" w:cs="Times New Roman"/>
          <w:i/>
          <w:iCs/>
          <w:color w:val="auto"/>
          <w:szCs w:val="22"/>
        </w:rPr>
        <w:t>1880</w:t>
      </w:r>
      <w:r w:rsidRPr="00451556">
        <w:rPr>
          <w:rFonts w:eastAsia="Times New Roman" w:cs="Times New Roman"/>
          <w:color w:val="auto"/>
          <w:szCs w:val="22"/>
        </w:rPr>
        <w:t>; Census Place: </w:t>
      </w:r>
      <w:r w:rsidRPr="00451556">
        <w:rPr>
          <w:rFonts w:eastAsia="Times New Roman" w:cs="Times New Roman"/>
          <w:i/>
          <w:iCs/>
          <w:color w:val="auto"/>
          <w:szCs w:val="22"/>
        </w:rPr>
        <w:t>Wright City, Warren, Missouri</w:t>
      </w:r>
      <w:r w:rsidRPr="00451556">
        <w:rPr>
          <w:rFonts w:eastAsia="Times New Roman" w:cs="Times New Roman"/>
          <w:color w:val="auto"/>
          <w:szCs w:val="22"/>
        </w:rPr>
        <w:t>; Roll: </w:t>
      </w:r>
      <w:r w:rsidRPr="00451556">
        <w:rPr>
          <w:rFonts w:eastAsia="Times New Roman" w:cs="Times New Roman"/>
          <w:i/>
          <w:iCs/>
          <w:color w:val="auto"/>
          <w:szCs w:val="22"/>
        </w:rPr>
        <w:t>740</w:t>
      </w:r>
      <w:r w:rsidRPr="00451556">
        <w:rPr>
          <w:rFonts w:eastAsia="Times New Roman" w:cs="Times New Roman"/>
          <w:color w:val="auto"/>
          <w:szCs w:val="22"/>
        </w:rPr>
        <w:t>; Page: </w:t>
      </w:r>
      <w:r w:rsidRPr="00451556">
        <w:rPr>
          <w:rFonts w:eastAsia="Times New Roman" w:cs="Times New Roman"/>
          <w:i/>
          <w:iCs/>
          <w:color w:val="auto"/>
          <w:szCs w:val="22"/>
        </w:rPr>
        <w:t>721B</w:t>
      </w:r>
      <w:r w:rsidRPr="00451556">
        <w:rPr>
          <w:rFonts w:eastAsia="Times New Roman" w:cs="Times New Roman"/>
          <w:color w:val="auto"/>
          <w:szCs w:val="22"/>
        </w:rPr>
        <w:t>; Enumeration District: </w:t>
      </w:r>
      <w:r w:rsidRPr="00451556">
        <w:rPr>
          <w:rFonts w:eastAsia="Times New Roman" w:cs="Times New Roman"/>
          <w:i/>
          <w:iCs/>
          <w:color w:val="auto"/>
          <w:szCs w:val="22"/>
        </w:rPr>
        <w:t>155</w:t>
      </w:r>
    </w:p>
    <w:p w:rsidR="00451556" w:rsidRPr="00451556" w:rsidRDefault="00451556" w:rsidP="0045155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15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1556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51556">
        <w:rPr>
          <w:rFonts w:eastAsia="Times New Roman" w:cs="Times New Roman"/>
          <w:color w:val="auto"/>
          <w:szCs w:val="22"/>
        </w:rPr>
        <w:t>The</w:t>
      </w:r>
      <w:proofErr w:type="gramEnd"/>
      <w:r w:rsidRPr="00451556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5155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5155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51556" w:rsidRPr="00451556" w:rsidRDefault="00451556" w:rsidP="0045155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51556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5155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5155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5155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51556" w:rsidRPr="00451556" w:rsidRDefault="00451556" w:rsidP="004515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155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F35FD">
          <w:rPr>
            <w:rStyle w:val="Hyperlink"/>
            <w:rFonts w:cs="Times New Roman"/>
            <w:szCs w:val="22"/>
          </w:rPr>
          <w:t>https://search.ancestry.com/cgi-bin/sse.dll?db=1880usfedcen&amp;indiv=try&amp;h=48871622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51556" w:rsidRDefault="00451556" w:rsidP="004515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155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F35FD">
          <w:rPr>
            <w:rStyle w:val="Hyperlink"/>
            <w:rFonts w:cs="Times New Roman"/>
            <w:szCs w:val="22"/>
          </w:rPr>
          <w:t>https://www.ancestry.com/interactive/6742/4242181-00146?pid=48871622&amp;backurl=https://search.ancestry.com/cgi-bin/sse.dll?db%3D1880usfedcen%26indiv%3Dtry%26h%3D48871622&amp;treeid=&amp;personid=&amp;hintid=&amp;usePUB=true&amp;usePUBJs=true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5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556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6920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1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1556"/>
    <w:rPr>
      <w:color w:val="0000FF"/>
      <w:u w:val="single"/>
    </w:rPr>
  </w:style>
  <w:style w:type="character" w:customStyle="1" w:styleId="srchhit">
    <w:name w:val="srchhit"/>
    <w:basedOn w:val="DefaultParagraphFont"/>
    <w:rsid w:val="00451556"/>
  </w:style>
  <w:style w:type="character" w:customStyle="1" w:styleId="gsrhint">
    <w:name w:val="g_srhint"/>
    <w:basedOn w:val="DefaultParagraphFont"/>
    <w:rsid w:val="00451556"/>
  </w:style>
  <w:style w:type="paragraph" w:styleId="NormalWeb">
    <w:name w:val="Normal (Web)"/>
    <w:basedOn w:val="Normal"/>
    <w:uiPriority w:val="99"/>
    <w:semiHidden/>
    <w:unhideWhenUsed/>
    <w:rsid w:val="00451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1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1556"/>
    <w:rPr>
      <w:color w:val="0000FF"/>
      <w:u w:val="single"/>
    </w:rPr>
  </w:style>
  <w:style w:type="character" w:customStyle="1" w:styleId="srchhit">
    <w:name w:val="srchhit"/>
    <w:basedOn w:val="DefaultParagraphFont"/>
    <w:rsid w:val="00451556"/>
  </w:style>
  <w:style w:type="character" w:customStyle="1" w:styleId="gsrhint">
    <w:name w:val="g_srhint"/>
    <w:basedOn w:val="DefaultParagraphFont"/>
    <w:rsid w:val="00451556"/>
  </w:style>
  <w:style w:type="paragraph" w:styleId="NormalWeb">
    <w:name w:val="Normal (Web)"/>
    <w:basedOn w:val="Normal"/>
    <w:uiPriority w:val="99"/>
    <w:semiHidden/>
    <w:unhideWhenUsed/>
    <w:rsid w:val="004515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8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01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450528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450548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871622&amp;indivrecord=1" TargetMode="External"/><Relationship Id="rId11" Type="http://schemas.openxmlformats.org/officeDocument/2006/relationships/hyperlink" Target="https://www.ancestry.com/interactive/6742/4242181-00146?pid=48871622&amp;backurl=https://search.ancestry.com/cgi-bin/sse.dll?db%3D1880usfedcen%26indiv%3Dtry%26h%3D4887162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8871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45053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2018-10-17T19:22:00Z</dcterms:created>
  <dcterms:modified xsi:type="dcterms:W3CDTF">2018-10-17T19:29:00Z</dcterms:modified>
</cp:coreProperties>
</file>