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BF" w:rsidRPr="004651BF" w:rsidRDefault="004651BF" w:rsidP="004651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65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65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465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65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4651B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6956"/>
      </w:tblGrid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4651BF">
              <w:rPr>
                <w:rFonts w:eastAsia="Times New Roman" w:cs="Times New Roman"/>
                <w:color w:val="auto"/>
                <w:szCs w:val="22"/>
              </w:rPr>
              <w:t xml:space="preserve">George H. </w:t>
            </w:r>
            <w:proofErr w:type="spellStart"/>
            <w:r w:rsidRPr="004651BF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[91048] Ref #4693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South Carrollton, Muhlenberg, Kentucky, USA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651BF" w:rsidRPr="004651BF" w:rsidTr="004651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651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876"/>
            </w:tblGrid>
            <w:tr w:rsidR="004651BF" w:rsidRPr="004651BF" w:rsidTr="004651BF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651BF" w:rsidRPr="004651BF" w:rsidRDefault="004651BF" w:rsidP="004651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76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651BF" w:rsidRPr="004651BF" w:rsidRDefault="004651BF" w:rsidP="004651B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651BF" w:rsidRPr="004651BF" w:rsidTr="004651B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6" w:tooltip="View Record" w:history="1"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H. </w:t>
                    </w:r>
                    <w:proofErr w:type="spellStart"/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[91048]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KY VA ---]</w:t>
                  </w:r>
                </w:p>
              </w:tc>
            </w:tr>
            <w:tr w:rsidR="004651BF" w:rsidRPr="004651BF" w:rsidTr="004651B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H. </w:t>
                    </w:r>
                    <w:proofErr w:type="spellStart"/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651BF" w:rsidRPr="004651BF" w:rsidTr="004651B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J </w:t>
                    </w:r>
                    <w:proofErr w:type="spellStart"/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4651BF" w:rsidRPr="004651BF" w:rsidTr="004651B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S </w:t>
                    </w:r>
                    <w:proofErr w:type="spellStart"/>
                    <w:r w:rsidRPr="004651BF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7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651BF" w:rsidRPr="004651BF" w:rsidRDefault="004651BF" w:rsidP="004651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651B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4651BF" w:rsidRPr="004651BF" w:rsidRDefault="004651BF" w:rsidP="004651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651BF" w:rsidRPr="004651BF" w:rsidRDefault="004651BF" w:rsidP="004651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51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51BF">
        <w:rPr>
          <w:rFonts w:eastAsia="Times New Roman" w:cs="Times New Roman"/>
          <w:color w:val="auto"/>
          <w:szCs w:val="22"/>
        </w:rPr>
        <w:t>Year: </w:t>
      </w:r>
      <w:r w:rsidRPr="004651BF">
        <w:rPr>
          <w:rFonts w:eastAsia="Times New Roman" w:cs="Times New Roman"/>
          <w:i/>
          <w:iCs/>
          <w:color w:val="auto"/>
          <w:szCs w:val="22"/>
        </w:rPr>
        <w:t>1880</w:t>
      </w:r>
      <w:r w:rsidRPr="004651BF">
        <w:rPr>
          <w:rFonts w:eastAsia="Times New Roman" w:cs="Times New Roman"/>
          <w:color w:val="auto"/>
          <w:szCs w:val="22"/>
        </w:rPr>
        <w:t>; Census Place: </w:t>
      </w:r>
      <w:r w:rsidRPr="004651BF">
        <w:rPr>
          <w:rFonts w:eastAsia="Times New Roman" w:cs="Times New Roman"/>
          <w:i/>
          <w:iCs/>
          <w:color w:val="auto"/>
          <w:szCs w:val="22"/>
        </w:rPr>
        <w:t>South Carrollton, Muhlenberg, Kentucky</w:t>
      </w:r>
      <w:r w:rsidRPr="004651BF">
        <w:rPr>
          <w:rFonts w:eastAsia="Times New Roman" w:cs="Times New Roman"/>
          <w:color w:val="auto"/>
          <w:szCs w:val="22"/>
        </w:rPr>
        <w:t>; Roll: </w:t>
      </w:r>
      <w:r w:rsidRPr="004651BF">
        <w:rPr>
          <w:rFonts w:eastAsia="Times New Roman" w:cs="Times New Roman"/>
          <w:i/>
          <w:iCs/>
          <w:color w:val="auto"/>
          <w:szCs w:val="22"/>
        </w:rPr>
        <w:t>435</w:t>
      </w:r>
      <w:r w:rsidRPr="004651BF">
        <w:rPr>
          <w:rFonts w:eastAsia="Times New Roman" w:cs="Times New Roman"/>
          <w:color w:val="auto"/>
          <w:szCs w:val="22"/>
        </w:rPr>
        <w:t>; Page: </w:t>
      </w:r>
      <w:r w:rsidRPr="004651BF">
        <w:rPr>
          <w:rFonts w:eastAsia="Times New Roman" w:cs="Times New Roman"/>
          <w:i/>
          <w:iCs/>
          <w:color w:val="auto"/>
          <w:szCs w:val="22"/>
        </w:rPr>
        <w:t>12D</w:t>
      </w:r>
      <w:r w:rsidRPr="004651BF">
        <w:rPr>
          <w:rFonts w:eastAsia="Times New Roman" w:cs="Times New Roman"/>
          <w:color w:val="auto"/>
          <w:szCs w:val="22"/>
        </w:rPr>
        <w:t>; Enumeration District: </w:t>
      </w:r>
      <w:r w:rsidRPr="004651BF">
        <w:rPr>
          <w:rFonts w:eastAsia="Times New Roman" w:cs="Times New Roman"/>
          <w:i/>
          <w:iCs/>
          <w:color w:val="auto"/>
          <w:szCs w:val="22"/>
        </w:rPr>
        <w:t>132</w:t>
      </w:r>
    </w:p>
    <w:p w:rsidR="004651BF" w:rsidRPr="004651BF" w:rsidRDefault="004651BF" w:rsidP="004651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651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651BF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651BF">
        <w:rPr>
          <w:rFonts w:eastAsia="Times New Roman" w:cs="Times New Roman"/>
          <w:color w:val="auto"/>
          <w:szCs w:val="22"/>
        </w:rPr>
        <w:t>The</w:t>
      </w:r>
      <w:proofErr w:type="gramEnd"/>
      <w:r w:rsidRPr="004651BF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651B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651B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651BF" w:rsidRPr="004651BF" w:rsidRDefault="004651BF" w:rsidP="004651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651BF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651B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651B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651B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651BF" w:rsidRPr="004651BF" w:rsidRDefault="004651BF" w:rsidP="004651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51B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9211B">
          <w:rPr>
            <w:rStyle w:val="Hyperlink"/>
            <w:rFonts w:cs="Times New Roman"/>
            <w:szCs w:val="22"/>
          </w:rPr>
          <w:t>https://search.ancestry.com/cgi-bin/sse.dll?db=1880usfedcen&amp;indiv=try&amp;h=12144878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651BF" w:rsidRDefault="004651BF" w:rsidP="004651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651B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9211B">
          <w:rPr>
            <w:rStyle w:val="Hyperlink"/>
            <w:rFonts w:cs="Times New Roman"/>
            <w:szCs w:val="22"/>
          </w:rPr>
          <w:t>https://www.ancestry.com/interactive/6742/4241266-00234?pid=12144878&amp;backurl=https://search.ancestry.com/cgi-bin/sse.dll?db%3D1880usfedcen%26indiv%3Dtry%26h%3D12144878&amp;treeid=&amp;personid=&amp;hintid=&amp;usePUB=true&amp;usePUBJs=true&amp;_ga=2.247802567.1722922640.1563732671-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65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1BF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24B2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5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51BF"/>
    <w:rPr>
      <w:color w:val="0000FF"/>
      <w:u w:val="single"/>
    </w:rPr>
  </w:style>
  <w:style w:type="character" w:customStyle="1" w:styleId="srchhit">
    <w:name w:val="srchhit"/>
    <w:basedOn w:val="DefaultParagraphFont"/>
    <w:rsid w:val="004651BF"/>
  </w:style>
  <w:style w:type="character" w:customStyle="1" w:styleId="gsrhint">
    <w:name w:val="g_srhint"/>
    <w:basedOn w:val="DefaultParagraphFont"/>
    <w:rsid w:val="004651BF"/>
  </w:style>
  <w:style w:type="paragraph" w:styleId="NormalWeb">
    <w:name w:val="Normal (Web)"/>
    <w:basedOn w:val="Normal"/>
    <w:uiPriority w:val="99"/>
    <w:semiHidden/>
    <w:unhideWhenUsed/>
    <w:rsid w:val="00465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65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51BF"/>
    <w:rPr>
      <w:color w:val="0000FF"/>
      <w:u w:val="single"/>
    </w:rPr>
  </w:style>
  <w:style w:type="character" w:customStyle="1" w:styleId="srchhit">
    <w:name w:val="srchhit"/>
    <w:basedOn w:val="DefaultParagraphFont"/>
    <w:rsid w:val="004651BF"/>
  </w:style>
  <w:style w:type="character" w:customStyle="1" w:styleId="gsrhint">
    <w:name w:val="g_srhint"/>
    <w:basedOn w:val="DefaultParagraphFont"/>
    <w:rsid w:val="004651BF"/>
  </w:style>
  <w:style w:type="paragraph" w:styleId="NormalWeb">
    <w:name w:val="Normal (Web)"/>
    <w:basedOn w:val="Normal"/>
    <w:uiPriority w:val="99"/>
    <w:semiHidden/>
    <w:unhideWhenUsed/>
    <w:rsid w:val="004651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60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214501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214501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2144878&amp;indivrecord=1" TargetMode="External"/><Relationship Id="rId11" Type="http://schemas.openxmlformats.org/officeDocument/2006/relationships/hyperlink" Target="https://www.ancestry.com/interactive/6742/4241266-00234?pid=12144878&amp;backurl=https://search.ancestry.com/cgi-bin/sse.dll?db%3D1880usfedcen%26indiv%3Dtry%26h%3D12144878&amp;treeid=&amp;personid=&amp;hintid=&amp;usePUB=true&amp;usePUBJs=true&amp;_ga=2.247802567.1722922640.1563732671-913630654.15599273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2144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79048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2019-07-26T14:23:00Z</dcterms:created>
  <dcterms:modified xsi:type="dcterms:W3CDTF">2019-07-26T14:26:00Z</dcterms:modified>
</cp:coreProperties>
</file>