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B56" w:rsidRPr="001B2B56" w:rsidRDefault="001B2B56" w:rsidP="001B2B56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6" w:tooltip="1860 United States Federal Census" w:history="1">
        <w:r w:rsidRPr="001B2B56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1860 United States Federal Census</w:t>
        </w:r>
      </w:hyperlink>
    </w:p>
    <w:tbl>
      <w:tblPr>
        <w:tblW w:w="964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72"/>
        <w:gridCol w:w="6874"/>
      </w:tblGrid>
      <w:tr w:rsidR="001B2B56" w:rsidRPr="001B2B56" w:rsidTr="001B2B56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B2B56" w:rsidRPr="001B2B56" w:rsidRDefault="001B2B56" w:rsidP="001B2B5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B2B56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B2B56" w:rsidRPr="001B2B56" w:rsidRDefault="001B2B56" w:rsidP="001B2B56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28 </w:t>
            </w:r>
            <w:r w:rsidRPr="001B2B56">
              <w:rPr>
                <w:rFonts w:eastAsia="Times New Roman" w:cs="Times New Roman"/>
                <w:color w:val="auto"/>
                <w:szCs w:val="22"/>
              </w:rPr>
              <w:t>Ephraim Glenn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[90516] Ref #4619</w:t>
            </w:r>
          </w:p>
        </w:tc>
      </w:tr>
      <w:tr w:rsidR="001B2B56" w:rsidRPr="001B2B56" w:rsidTr="001B2B56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B2B56" w:rsidRPr="001B2B56" w:rsidRDefault="001B2B56" w:rsidP="001B2B5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B2B56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B2B56" w:rsidRPr="001B2B56" w:rsidRDefault="001B2B56" w:rsidP="001B2B5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B2B56">
              <w:rPr>
                <w:rFonts w:eastAsia="Times New Roman" w:cs="Times New Roman"/>
                <w:color w:val="auto"/>
                <w:szCs w:val="22"/>
              </w:rPr>
              <w:t>32</w:t>
            </w:r>
          </w:p>
        </w:tc>
      </w:tr>
      <w:tr w:rsidR="001B2B56" w:rsidRPr="001B2B56" w:rsidTr="001B2B56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B2B56" w:rsidRPr="001B2B56" w:rsidRDefault="001B2B56" w:rsidP="001B2B5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B2B56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B2B56" w:rsidRPr="001B2B56" w:rsidRDefault="001B2B56" w:rsidP="001B2B5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B2B56">
              <w:rPr>
                <w:rFonts w:eastAsia="Times New Roman" w:cs="Times New Roman"/>
                <w:color w:val="auto"/>
                <w:szCs w:val="22"/>
              </w:rPr>
              <w:t>abt 1828</w:t>
            </w:r>
          </w:p>
        </w:tc>
      </w:tr>
      <w:tr w:rsidR="001B2B56" w:rsidRPr="001B2B56" w:rsidTr="001B2B56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B2B56" w:rsidRPr="001B2B56" w:rsidRDefault="001B2B56" w:rsidP="001B2B5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B2B56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B2B56" w:rsidRPr="001B2B56" w:rsidRDefault="001B2B56" w:rsidP="001B2B5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B2B56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1B2B56" w:rsidRPr="001B2B56" w:rsidTr="001B2B56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B2B56" w:rsidRPr="001B2B56" w:rsidRDefault="001B2B56" w:rsidP="001B2B5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B2B56">
              <w:rPr>
                <w:rFonts w:eastAsia="Times New Roman" w:cs="Times New Roman"/>
                <w:color w:val="auto"/>
                <w:szCs w:val="22"/>
              </w:rPr>
              <w:t>Birth 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B2B56" w:rsidRPr="001B2B56" w:rsidRDefault="001B2B56" w:rsidP="001B2B5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B2B56">
              <w:rPr>
                <w:rFonts w:eastAsia="Times New Roman" w:cs="Times New Roman"/>
                <w:color w:val="auto"/>
                <w:szCs w:val="22"/>
              </w:rPr>
              <w:t>Pennsylvania</w:t>
            </w:r>
          </w:p>
        </w:tc>
      </w:tr>
      <w:tr w:rsidR="001B2B56" w:rsidRPr="001B2B56" w:rsidTr="001B2B56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B2B56" w:rsidRPr="001B2B56" w:rsidRDefault="001B2B56" w:rsidP="001B2B5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B2B56">
              <w:rPr>
                <w:rFonts w:eastAsia="Times New Roman" w:cs="Times New Roman"/>
                <w:color w:val="auto"/>
                <w:szCs w:val="22"/>
              </w:rPr>
              <w:t>Home in 1860: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B2B56" w:rsidRPr="001B2B56" w:rsidRDefault="001B2B56" w:rsidP="001B2B5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B2B56">
              <w:rPr>
                <w:rFonts w:eastAsia="Times New Roman" w:cs="Times New Roman"/>
                <w:color w:val="auto"/>
                <w:szCs w:val="22"/>
              </w:rPr>
              <w:t>Benner, Centre, Pennsylvania</w:t>
            </w:r>
          </w:p>
        </w:tc>
      </w:tr>
      <w:tr w:rsidR="001B2B56" w:rsidRPr="001B2B56" w:rsidTr="001B2B56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B2B56" w:rsidRPr="001B2B56" w:rsidRDefault="001B2B56" w:rsidP="001B2B5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B2B56">
              <w:rPr>
                <w:rFonts w:eastAsia="Times New Roman" w:cs="Times New Roman"/>
                <w:color w:val="auto"/>
                <w:szCs w:val="22"/>
              </w:rPr>
              <w:t>Post Office: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B2B56" w:rsidRPr="001B2B56" w:rsidRDefault="001B2B56" w:rsidP="001B2B5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B2B56">
              <w:rPr>
                <w:rFonts w:eastAsia="Times New Roman" w:cs="Times New Roman"/>
                <w:color w:val="auto"/>
                <w:szCs w:val="22"/>
              </w:rPr>
              <w:t>Bellefonte</w:t>
            </w:r>
          </w:p>
        </w:tc>
      </w:tr>
      <w:tr w:rsidR="001B2B56" w:rsidRPr="001B2B56" w:rsidTr="001B2B56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B2B56" w:rsidRPr="001B2B56" w:rsidRDefault="001B2B56" w:rsidP="001B2B5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B2B56">
              <w:rPr>
                <w:rFonts w:eastAsia="Times New Roman" w:cs="Times New Roman"/>
                <w:color w:val="auto"/>
                <w:szCs w:val="22"/>
              </w:rPr>
              <w:t>Dwelling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B2B56" w:rsidRPr="001B2B56" w:rsidRDefault="001B2B56" w:rsidP="001B2B5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B2B56">
              <w:rPr>
                <w:rFonts w:eastAsia="Times New Roman" w:cs="Times New Roman"/>
                <w:color w:val="auto"/>
                <w:szCs w:val="22"/>
              </w:rPr>
              <w:t>1677</w:t>
            </w:r>
          </w:p>
        </w:tc>
      </w:tr>
      <w:tr w:rsidR="001B2B56" w:rsidRPr="001B2B56" w:rsidTr="001B2B56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B2B56" w:rsidRPr="001B2B56" w:rsidRDefault="001B2B56" w:rsidP="001B2B5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B2B56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B2B56" w:rsidRPr="001B2B56" w:rsidRDefault="001B2B56" w:rsidP="001B2B5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B2B56">
              <w:rPr>
                <w:rFonts w:eastAsia="Times New Roman" w:cs="Times New Roman"/>
                <w:color w:val="auto"/>
                <w:szCs w:val="22"/>
              </w:rPr>
              <w:t>1732</w:t>
            </w:r>
          </w:p>
        </w:tc>
      </w:tr>
      <w:tr w:rsidR="001B2B56" w:rsidRPr="001B2B56" w:rsidTr="001B2B56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B2B56" w:rsidRPr="001B2B56" w:rsidRDefault="001B2B56" w:rsidP="001B2B5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B2B56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B2B56" w:rsidRPr="001B2B56" w:rsidRDefault="001B2B56" w:rsidP="001B2B5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B2B56">
              <w:rPr>
                <w:rFonts w:eastAsia="Times New Roman" w:cs="Times New Roman"/>
                <w:color w:val="auto"/>
                <w:szCs w:val="22"/>
              </w:rPr>
              <w:t>Farmer</w:t>
            </w:r>
          </w:p>
        </w:tc>
      </w:tr>
      <w:tr w:rsidR="001B2B56" w:rsidRPr="001B2B56" w:rsidTr="001B2B56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B2B56" w:rsidRPr="001B2B56" w:rsidRDefault="001B2B56" w:rsidP="001B2B5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B2B56">
              <w:rPr>
                <w:rFonts w:eastAsia="Times New Roman" w:cs="Times New Roman"/>
                <w:color w:val="auto"/>
                <w:szCs w:val="22"/>
              </w:rPr>
              <w:t>Personal Estate Value: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B2B56" w:rsidRPr="001B2B56" w:rsidRDefault="001B2B56" w:rsidP="001B2B5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B2B56">
              <w:rPr>
                <w:rFonts w:eastAsia="Times New Roman" w:cs="Times New Roman"/>
                <w:color w:val="auto"/>
                <w:szCs w:val="22"/>
              </w:rPr>
              <w:t>1200</w:t>
            </w:r>
          </w:p>
        </w:tc>
      </w:tr>
      <w:tr w:rsidR="001B2B56" w:rsidRPr="001B2B56" w:rsidTr="001B2B56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B2B56" w:rsidRPr="001B2B56" w:rsidRDefault="001B2B56" w:rsidP="001B2B5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B2B56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634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560"/>
              <w:gridCol w:w="2074"/>
            </w:tblGrid>
            <w:tr w:rsidR="001B2B56" w:rsidRPr="001B2B56" w:rsidTr="001B2B56">
              <w:trPr>
                <w:tblHeader/>
              </w:trPr>
              <w:tc>
                <w:tcPr>
                  <w:tcW w:w="4560" w:type="dxa"/>
                  <w:tcBorders>
                    <w:bottom w:val="single" w:sz="12" w:space="0" w:color="767676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1B2B56" w:rsidRPr="001B2B56" w:rsidRDefault="001B2B56" w:rsidP="001B2B56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1B2B56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0" w:type="auto"/>
                  <w:tcBorders>
                    <w:bottom w:val="single" w:sz="12" w:space="0" w:color="767676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1B2B56" w:rsidRPr="001B2B56" w:rsidRDefault="001B2B56" w:rsidP="001B2B56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1B2B56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1B2B56" w:rsidRPr="001B2B56" w:rsidTr="001B2B56">
              <w:tc>
                <w:tcPr>
                  <w:tcW w:w="45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B2B56" w:rsidRPr="001B2B56" w:rsidRDefault="001B2B56" w:rsidP="001B2B5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28 </w:t>
                  </w:r>
                  <w:hyperlink r:id="rId7" w:tooltip="View Record" w:history="1">
                    <w:r w:rsidRPr="001B2B56">
                      <w:rPr>
                        <w:rFonts w:eastAsia="Times New Roman" w:cs="Times New Roman"/>
                        <w:color w:val="auto"/>
                        <w:szCs w:val="22"/>
                      </w:rPr>
                      <w:t>Ephraim Glenn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[90516]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B2B56" w:rsidRPr="001B2B56" w:rsidRDefault="001B2B56" w:rsidP="001B2B5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1B2B56">
                    <w:rPr>
                      <w:rFonts w:eastAsia="Times New Roman" w:cs="Times New Roman"/>
                      <w:color w:val="auto"/>
                      <w:szCs w:val="22"/>
                    </w:rPr>
                    <w:t>32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[1828 PA]</w:t>
                  </w:r>
                  <w:bookmarkStart w:id="0" w:name="_GoBack"/>
                  <w:bookmarkEnd w:id="0"/>
                </w:p>
              </w:tc>
            </w:tr>
            <w:tr w:rsidR="001B2B56" w:rsidRPr="001B2B56" w:rsidTr="001B2B56">
              <w:tc>
                <w:tcPr>
                  <w:tcW w:w="45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B2B56" w:rsidRPr="001B2B56" w:rsidRDefault="001B2B56" w:rsidP="001B2B5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29 </w:t>
                  </w:r>
                  <w:hyperlink r:id="rId8" w:tooltip="View Record" w:history="1">
                    <w:r w:rsidRPr="001B2B56">
                      <w:rPr>
                        <w:rFonts w:eastAsia="Times New Roman" w:cs="Times New Roman"/>
                        <w:color w:val="auto"/>
                        <w:szCs w:val="22"/>
                      </w:rPr>
                      <w:t>Elizabeth Glenn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8373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B2B56" w:rsidRPr="001B2B56" w:rsidRDefault="001B2B56" w:rsidP="001B2B5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1B2B56">
                    <w:rPr>
                      <w:rFonts w:eastAsia="Times New Roman" w:cs="Times New Roman"/>
                      <w:color w:val="auto"/>
                      <w:szCs w:val="22"/>
                    </w:rPr>
                    <w:t>26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[1834 PA]</w:t>
                  </w:r>
                </w:p>
              </w:tc>
            </w:tr>
            <w:tr w:rsidR="001B2B56" w:rsidRPr="001B2B56" w:rsidTr="001B2B56">
              <w:tc>
                <w:tcPr>
                  <w:tcW w:w="45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B2B56" w:rsidRPr="001B2B56" w:rsidRDefault="001B2B56" w:rsidP="001B2B5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30 </w:t>
                  </w:r>
                  <w:hyperlink r:id="rId9" w:tooltip="View Record" w:history="1">
                    <w:r w:rsidRPr="001B2B56">
                      <w:rPr>
                        <w:rFonts w:eastAsia="Times New Roman" w:cs="Times New Roman"/>
                        <w:color w:val="auto"/>
                        <w:szCs w:val="22"/>
                      </w:rPr>
                      <w:t>William S Glenn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[9051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B2B56" w:rsidRPr="001B2B56" w:rsidRDefault="001B2B56" w:rsidP="001B2B5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1B2B56">
                    <w:rPr>
                      <w:rFonts w:eastAsia="Times New Roman" w:cs="Times New Roman"/>
                      <w:color w:val="auto"/>
                      <w:szCs w:val="22"/>
                    </w:rPr>
                    <w:t>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[1858 PA]</w:t>
                  </w:r>
                </w:p>
              </w:tc>
            </w:tr>
            <w:tr w:rsidR="001B2B56" w:rsidRPr="001B2B56" w:rsidTr="001B2B56">
              <w:tc>
                <w:tcPr>
                  <w:tcW w:w="45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B2B56" w:rsidRPr="001B2B56" w:rsidRDefault="001B2B56" w:rsidP="001B2B5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31 </w:t>
                  </w:r>
                  <w:hyperlink r:id="rId10" w:tooltip="View Record" w:history="1">
                    <w:r w:rsidRPr="001B2B56">
                      <w:rPr>
                        <w:rFonts w:eastAsia="Times New Roman" w:cs="Times New Roman"/>
                        <w:color w:val="auto"/>
                        <w:szCs w:val="22"/>
                      </w:rPr>
                      <w:t>George Glenn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[9051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B2B56" w:rsidRPr="001B2B56" w:rsidRDefault="001B2B56" w:rsidP="001B2B5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1B2B56">
                    <w:rPr>
                      <w:rFonts w:eastAsia="Times New Roman" w:cs="Times New Roman"/>
                      <w:color w:val="auto"/>
                      <w:szCs w:val="22"/>
                    </w:rPr>
                    <w:t>6/12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[Feb 1860 PA]</w:t>
                  </w:r>
                </w:p>
              </w:tc>
            </w:tr>
          </w:tbl>
          <w:p w:rsidR="001B2B56" w:rsidRPr="001B2B56" w:rsidRDefault="001B2B56" w:rsidP="001B2B5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1B2B56" w:rsidRPr="001B2B56" w:rsidRDefault="001B2B56" w:rsidP="001B2B56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1B2B56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1B2B56">
        <w:rPr>
          <w:rFonts w:eastAsia="Times New Roman" w:cs="Times New Roman"/>
          <w:color w:val="auto"/>
          <w:szCs w:val="22"/>
        </w:rPr>
        <w:t>Year: </w:t>
      </w:r>
      <w:r w:rsidRPr="001B2B56">
        <w:rPr>
          <w:rFonts w:eastAsia="Times New Roman" w:cs="Times New Roman"/>
          <w:i/>
          <w:iCs/>
          <w:color w:val="auto"/>
          <w:szCs w:val="22"/>
        </w:rPr>
        <w:t>1860</w:t>
      </w:r>
      <w:r w:rsidRPr="001B2B56">
        <w:rPr>
          <w:rFonts w:eastAsia="Times New Roman" w:cs="Times New Roman"/>
          <w:color w:val="auto"/>
          <w:szCs w:val="22"/>
        </w:rPr>
        <w:t>; Census Place: </w:t>
      </w:r>
      <w:r w:rsidRPr="001B2B56">
        <w:rPr>
          <w:rFonts w:eastAsia="Times New Roman" w:cs="Times New Roman"/>
          <w:i/>
          <w:iCs/>
          <w:color w:val="auto"/>
          <w:szCs w:val="22"/>
        </w:rPr>
        <w:t>Benner, Centre, Pennsylvania</w:t>
      </w:r>
      <w:r w:rsidRPr="001B2B56">
        <w:rPr>
          <w:rFonts w:eastAsia="Times New Roman" w:cs="Times New Roman"/>
          <w:color w:val="auto"/>
          <w:szCs w:val="22"/>
        </w:rPr>
        <w:t>; Roll: </w:t>
      </w:r>
      <w:r w:rsidRPr="001B2B56">
        <w:rPr>
          <w:rFonts w:eastAsia="Times New Roman" w:cs="Times New Roman"/>
          <w:i/>
          <w:iCs/>
          <w:color w:val="auto"/>
          <w:szCs w:val="22"/>
        </w:rPr>
        <w:t>M653_1090</w:t>
      </w:r>
      <w:r w:rsidRPr="001B2B56">
        <w:rPr>
          <w:rFonts w:eastAsia="Times New Roman" w:cs="Times New Roman"/>
          <w:color w:val="auto"/>
          <w:szCs w:val="22"/>
        </w:rPr>
        <w:t>; Page: </w:t>
      </w:r>
      <w:r w:rsidRPr="001B2B56">
        <w:rPr>
          <w:rFonts w:eastAsia="Times New Roman" w:cs="Times New Roman"/>
          <w:i/>
          <w:iCs/>
          <w:color w:val="auto"/>
          <w:szCs w:val="22"/>
        </w:rPr>
        <w:t>331</w:t>
      </w:r>
      <w:r w:rsidRPr="001B2B56">
        <w:rPr>
          <w:rFonts w:eastAsia="Times New Roman" w:cs="Times New Roman"/>
          <w:color w:val="auto"/>
          <w:szCs w:val="22"/>
        </w:rPr>
        <w:t>; Family History Library Film: </w:t>
      </w:r>
      <w:r w:rsidRPr="001B2B56">
        <w:rPr>
          <w:rFonts w:eastAsia="Times New Roman" w:cs="Times New Roman"/>
          <w:i/>
          <w:iCs/>
          <w:color w:val="auto"/>
          <w:szCs w:val="22"/>
        </w:rPr>
        <w:t>805090</w:t>
      </w:r>
    </w:p>
    <w:p w:rsidR="001B2B56" w:rsidRPr="001B2B56" w:rsidRDefault="001B2B56" w:rsidP="001B2B56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1B2B56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1B2B56">
        <w:rPr>
          <w:rFonts w:eastAsia="Times New Roman" w:cs="Times New Roman"/>
          <w:color w:val="auto"/>
          <w:szCs w:val="22"/>
        </w:rPr>
        <w:t>Ancestry.com. </w:t>
      </w:r>
      <w:r w:rsidRPr="001B2B56">
        <w:rPr>
          <w:rFonts w:eastAsia="Times New Roman" w:cs="Times New Roman"/>
          <w:i/>
          <w:iCs/>
          <w:color w:val="auto"/>
          <w:szCs w:val="22"/>
        </w:rPr>
        <w:t>1860 United States Federal Census</w:t>
      </w:r>
      <w:r w:rsidRPr="001B2B56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1B2B56" w:rsidRPr="001B2B56" w:rsidRDefault="001B2B56" w:rsidP="001B2B56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1B2B56">
        <w:rPr>
          <w:rFonts w:eastAsia="Times New Roman" w:cs="Times New Roman"/>
          <w:color w:val="auto"/>
          <w:szCs w:val="22"/>
        </w:rPr>
        <w:t>Original data: 1860 U.S. census, population schedule. NARA microfilm publication M653, 1,438 rolls. Washington, D.C.: National Archives and Records Administration, n.d.</w:t>
      </w:r>
    </w:p>
    <w:p w:rsidR="001B2B56" w:rsidRPr="001B2B56" w:rsidRDefault="001B2B56" w:rsidP="001B2B56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1B2B56">
        <w:rPr>
          <w:rFonts w:cs="Times New Roman"/>
          <w:color w:val="auto"/>
          <w:szCs w:val="22"/>
        </w:rPr>
        <w:t xml:space="preserve">Info: </w:t>
      </w:r>
      <w:hyperlink r:id="rId11" w:history="1">
        <w:r w:rsidRPr="00675335">
          <w:rPr>
            <w:rStyle w:val="Hyperlink"/>
            <w:rFonts w:cs="Times New Roman"/>
            <w:szCs w:val="22"/>
          </w:rPr>
          <w:t>https://search.ancestry.com/cgi-bin/sse.dll?db=1860usfedcenancestry&amp;indiv=try&amp;h=26678041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1B2B56" w:rsidRDefault="001B2B56" w:rsidP="001B2B56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1B2B56">
        <w:rPr>
          <w:rFonts w:cs="Times New Roman"/>
          <w:color w:val="auto"/>
          <w:szCs w:val="22"/>
        </w:rPr>
        <w:t xml:space="preserve">Image: </w:t>
      </w:r>
      <w:hyperlink r:id="rId12" w:history="1">
        <w:r w:rsidRPr="00675335">
          <w:rPr>
            <w:rStyle w:val="Hyperlink"/>
            <w:rFonts w:cs="Times New Roman"/>
            <w:szCs w:val="22"/>
          </w:rPr>
          <w:t>https://www.ancestry.com/interactive/7667/4288523_00057?pid=26678041&amp;backurl=https://search.ancestry.com/cgi-bin/sse.dll?db%3D1860usfedcenancestry%26indiv%3Dtry%26h%3D26678041&amp;treeid=&amp;personid=&amp;hintid=&amp;usePUB=true&amp;usePUBJs=true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1B2B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D9C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B56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5D9C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1B2B56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1B2B56"/>
    <w:rPr>
      <w:color w:val="0000FF"/>
      <w:u w:val="single"/>
    </w:rPr>
  </w:style>
  <w:style w:type="character" w:customStyle="1" w:styleId="srchhit">
    <w:name w:val="srchhit"/>
    <w:basedOn w:val="DefaultParagraphFont"/>
    <w:rsid w:val="001B2B56"/>
  </w:style>
  <w:style w:type="paragraph" w:styleId="NormalWeb">
    <w:name w:val="Normal (Web)"/>
    <w:basedOn w:val="Normal"/>
    <w:uiPriority w:val="99"/>
    <w:semiHidden/>
    <w:unhideWhenUsed/>
    <w:rsid w:val="001B2B56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1B2B56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1B2B56"/>
    <w:rPr>
      <w:color w:val="0000FF"/>
      <w:u w:val="single"/>
    </w:rPr>
  </w:style>
  <w:style w:type="character" w:customStyle="1" w:styleId="srchhit">
    <w:name w:val="srchhit"/>
    <w:basedOn w:val="DefaultParagraphFont"/>
    <w:rsid w:val="001B2B56"/>
  </w:style>
  <w:style w:type="paragraph" w:styleId="NormalWeb">
    <w:name w:val="Normal (Web)"/>
    <w:basedOn w:val="Normal"/>
    <w:uiPriority w:val="99"/>
    <w:semiHidden/>
    <w:unhideWhenUsed/>
    <w:rsid w:val="001B2B56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36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8576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03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10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30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63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72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608882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506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60usfedcenancestry&amp;indiv=try&amp;h=26678043&amp;indivrecord=1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60usfedcenancestry&amp;indiv=try&amp;h=26678041&amp;indivrecord=1" TargetMode="External"/><Relationship Id="rId12" Type="http://schemas.openxmlformats.org/officeDocument/2006/relationships/hyperlink" Target="https://www.ancestry.com/interactive/7667/4288523_00057?pid=26678041&amp;backurl=https://search.ancestry.com/cgi-bin/sse.dll?db%3D1860usfedcenancestry%26indiv%3Dtry%26h%3D26678041&amp;treeid=&amp;personid=&amp;hintid=&amp;usePUB=true&amp;usePUBJs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search/db.aspx?dbid=7667" TargetMode="External"/><Relationship Id="rId11" Type="http://schemas.openxmlformats.org/officeDocument/2006/relationships/hyperlink" Target="https://search.ancestry.com/cgi-bin/sse.dll?db=1860usfedcenancestry&amp;indiv=try&amp;h=2667804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earch.ancestry.com/cgi-bin/sse.dll?db=1860usfedcenancestry&amp;indiv=try&amp;h=26678047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60usfedcenancestry&amp;indiv=try&amp;h=26678045&amp;indivrecord=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347</Words>
  <Characters>1982</Characters>
  <Application>Microsoft Office Word</Application>
  <DocSecurity>0</DocSecurity>
  <Lines>16</Lines>
  <Paragraphs>4</Paragraphs>
  <ScaleCrop>false</ScaleCrop>
  <Company/>
  <LinksUpToDate>false</LinksUpToDate>
  <CharactersWithSpaces>2325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2019-05-16T18:19:00Z</dcterms:created>
  <dcterms:modified xsi:type="dcterms:W3CDTF">2019-05-16T18:22:00Z</dcterms:modified>
</cp:coreProperties>
</file>