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6B" w:rsidRPr="00A2416B" w:rsidRDefault="00A2416B" w:rsidP="00A2416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A2416B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6962"/>
      </w:tblGrid>
      <w:tr w:rsidR="00A2416B" w:rsidRPr="00A2416B" w:rsidTr="00A241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2416B" w:rsidRPr="00A2416B" w:rsidRDefault="00A2416B" w:rsidP="00A24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16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416B" w:rsidRPr="00A2416B" w:rsidRDefault="002C6211" w:rsidP="00A2416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r w:rsidR="00A2416B" w:rsidRPr="00A2416B">
              <w:rPr>
                <w:rFonts w:eastAsia="Times New Roman" w:cs="Times New Roman"/>
                <w:color w:val="auto"/>
                <w:szCs w:val="22"/>
              </w:rPr>
              <w:t>Garrard Banks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[80896] Ref #4419</w:t>
            </w:r>
          </w:p>
        </w:tc>
      </w:tr>
      <w:tr w:rsidR="00A2416B" w:rsidRPr="00A2416B" w:rsidTr="00A241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2416B" w:rsidRPr="00A2416B" w:rsidRDefault="00A2416B" w:rsidP="00A24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16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416B" w:rsidRPr="00A2416B" w:rsidRDefault="00A2416B" w:rsidP="00A24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16B">
              <w:rPr>
                <w:rFonts w:eastAsia="Times New Roman" w:cs="Times New Roman"/>
                <w:color w:val="auto"/>
                <w:szCs w:val="22"/>
              </w:rPr>
              <w:t>78</w:t>
            </w:r>
          </w:p>
        </w:tc>
      </w:tr>
      <w:tr w:rsidR="00A2416B" w:rsidRPr="00A2416B" w:rsidTr="00A241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2416B" w:rsidRPr="00A2416B" w:rsidRDefault="00A2416B" w:rsidP="00A24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16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416B" w:rsidRPr="00A2416B" w:rsidRDefault="00A2416B" w:rsidP="00A24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16B">
              <w:rPr>
                <w:rFonts w:eastAsia="Times New Roman" w:cs="Times New Roman"/>
                <w:color w:val="auto"/>
                <w:szCs w:val="22"/>
              </w:rPr>
              <w:t>abt 1782</w:t>
            </w:r>
          </w:p>
        </w:tc>
      </w:tr>
      <w:tr w:rsidR="00A2416B" w:rsidRPr="00A2416B" w:rsidTr="00A241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2416B" w:rsidRPr="00A2416B" w:rsidRDefault="00A2416B" w:rsidP="00A24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16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416B" w:rsidRPr="00A2416B" w:rsidRDefault="00A2416B" w:rsidP="00A24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16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2416B" w:rsidRPr="00A2416B" w:rsidTr="00A241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2416B" w:rsidRPr="00A2416B" w:rsidRDefault="00A2416B" w:rsidP="00A24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16B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416B" w:rsidRPr="00A2416B" w:rsidRDefault="00A2416B" w:rsidP="00A24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16B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A2416B" w:rsidRPr="00A2416B" w:rsidTr="00A241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2416B" w:rsidRPr="00A2416B" w:rsidRDefault="00A2416B" w:rsidP="00A24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16B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416B" w:rsidRPr="00A2416B" w:rsidRDefault="00A2416B" w:rsidP="00A24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16B">
              <w:rPr>
                <w:rFonts w:eastAsia="Times New Roman" w:cs="Times New Roman"/>
                <w:color w:val="auto"/>
                <w:szCs w:val="22"/>
              </w:rPr>
              <w:t>Round Grove, Marion, Missouri</w:t>
            </w:r>
          </w:p>
        </w:tc>
      </w:tr>
      <w:tr w:rsidR="00A2416B" w:rsidRPr="00A2416B" w:rsidTr="00A241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2416B" w:rsidRPr="00A2416B" w:rsidRDefault="00A2416B" w:rsidP="00A24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16B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416B" w:rsidRPr="00A2416B" w:rsidRDefault="00A2416B" w:rsidP="00A24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16B">
              <w:rPr>
                <w:rFonts w:eastAsia="Times New Roman" w:cs="Times New Roman"/>
                <w:color w:val="auto"/>
                <w:szCs w:val="22"/>
              </w:rPr>
              <w:t>Emmerson</w:t>
            </w:r>
          </w:p>
        </w:tc>
      </w:tr>
      <w:tr w:rsidR="00A2416B" w:rsidRPr="00A2416B" w:rsidTr="00A241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2416B" w:rsidRPr="00A2416B" w:rsidRDefault="00A2416B" w:rsidP="00A24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16B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416B" w:rsidRPr="00A2416B" w:rsidRDefault="00A2416B" w:rsidP="00A24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16B">
              <w:rPr>
                <w:rFonts w:eastAsia="Times New Roman" w:cs="Times New Roman"/>
                <w:color w:val="auto"/>
                <w:szCs w:val="22"/>
              </w:rPr>
              <w:t>428</w:t>
            </w:r>
          </w:p>
        </w:tc>
      </w:tr>
      <w:tr w:rsidR="00A2416B" w:rsidRPr="00A2416B" w:rsidTr="00A241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2416B" w:rsidRPr="00A2416B" w:rsidRDefault="00A2416B" w:rsidP="00A24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16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416B" w:rsidRPr="00A2416B" w:rsidRDefault="00A2416B" w:rsidP="00A24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16B">
              <w:rPr>
                <w:rFonts w:eastAsia="Times New Roman" w:cs="Times New Roman"/>
                <w:color w:val="auto"/>
                <w:szCs w:val="22"/>
              </w:rPr>
              <w:t>420</w:t>
            </w:r>
          </w:p>
        </w:tc>
      </w:tr>
      <w:tr w:rsidR="00A2416B" w:rsidRPr="00A2416B" w:rsidTr="00A241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2416B" w:rsidRPr="00A2416B" w:rsidRDefault="00A2416B" w:rsidP="00A24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16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416B" w:rsidRPr="00A2416B" w:rsidRDefault="00A2416B" w:rsidP="00A24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16B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A2416B" w:rsidRPr="00A2416B" w:rsidTr="00A241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2416B" w:rsidRPr="00A2416B" w:rsidRDefault="00A2416B" w:rsidP="00A24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16B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416B" w:rsidRPr="00A2416B" w:rsidRDefault="00A2416B" w:rsidP="00A24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16B">
              <w:rPr>
                <w:rFonts w:eastAsia="Times New Roman" w:cs="Times New Roman"/>
                <w:color w:val="auto"/>
                <w:szCs w:val="22"/>
              </w:rPr>
              <w:t>6850</w:t>
            </w:r>
          </w:p>
        </w:tc>
      </w:tr>
      <w:tr w:rsidR="00A2416B" w:rsidRPr="00A2416B" w:rsidTr="00A241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2416B" w:rsidRPr="00A2416B" w:rsidRDefault="00A2416B" w:rsidP="00A24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16B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416B" w:rsidRPr="00A2416B" w:rsidRDefault="00A2416B" w:rsidP="00A24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16B">
              <w:rPr>
                <w:rFonts w:eastAsia="Times New Roman" w:cs="Times New Roman"/>
                <w:color w:val="auto"/>
                <w:szCs w:val="22"/>
              </w:rPr>
              <w:t>9100</w:t>
            </w:r>
          </w:p>
        </w:tc>
      </w:tr>
      <w:tr w:rsidR="00A2416B" w:rsidRPr="00A2416B" w:rsidTr="00A241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2416B" w:rsidRPr="00A2416B" w:rsidRDefault="00A2416B" w:rsidP="00A24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16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792"/>
            </w:tblGrid>
            <w:tr w:rsidR="00A2416B" w:rsidRPr="00A2416B" w:rsidTr="00A2416B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2416B" w:rsidRPr="00A2416B" w:rsidRDefault="00A2416B" w:rsidP="00A2416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2416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92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2416B" w:rsidRPr="00A2416B" w:rsidRDefault="00A2416B" w:rsidP="00A2416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2416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2416B" w:rsidRPr="00A2416B" w:rsidTr="00A2416B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2416B" w:rsidRPr="00A2416B" w:rsidRDefault="002C6211" w:rsidP="00A24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7" w:tooltip="View Record" w:history="1">
                    <w:r w:rsidR="00A2416B" w:rsidRPr="00A2416B">
                      <w:rPr>
                        <w:rFonts w:eastAsia="Times New Roman" w:cs="Times New Roman"/>
                        <w:color w:val="auto"/>
                        <w:szCs w:val="22"/>
                      </w:rPr>
                      <w:t>Garrard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[80896]</w:t>
                  </w:r>
                </w:p>
              </w:tc>
              <w:tc>
                <w:tcPr>
                  <w:tcW w:w="279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2416B" w:rsidRPr="00A2416B" w:rsidRDefault="00A2416B" w:rsidP="00A24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2416B">
                    <w:rPr>
                      <w:rFonts w:eastAsia="Times New Roman" w:cs="Times New Roman"/>
                      <w:color w:val="auto"/>
                      <w:szCs w:val="22"/>
                    </w:rPr>
                    <w:t>78</w:t>
                  </w:r>
                  <w:r w:rsidR="002C621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[1782 VA]</w:t>
                  </w:r>
                </w:p>
              </w:tc>
            </w:tr>
            <w:tr w:rsidR="00A2416B" w:rsidRPr="00A2416B" w:rsidTr="00A2416B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2416B" w:rsidRPr="00A2416B" w:rsidRDefault="002C6211" w:rsidP="002C62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8" w:tooltip="View Record" w:history="1">
                    <w:r w:rsidR="00A2416B" w:rsidRPr="00A2416B">
                      <w:rPr>
                        <w:rFonts w:eastAsia="Times New Roman" w:cs="Times New Roman"/>
                        <w:color w:val="auto"/>
                        <w:szCs w:val="22"/>
                      </w:rPr>
                      <w:t>Betsy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2416B" w:rsidRPr="00A2416B" w:rsidRDefault="00A2416B" w:rsidP="00A24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2416B">
                    <w:rPr>
                      <w:rFonts w:eastAsia="Times New Roman" w:cs="Times New Roman"/>
                      <w:color w:val="auto"/>
                      <w:szCs w:val="22"/>
                    </w:rPr>
                    <w:t>76</w:t>
                  </w:r>
                  <w:r w:rsidR="002C6211">
                    <w:rPr>
                      <w:rFonts w:eastAsia="Times New Roman" w:cs="Times New Roman"/>
                      <w:color w:val="auto"/>
                      <w:szCs w:val="22"/>
                    </w:rPr>
                    <w:t>[1784 MD]</w:t>
                  </w:r>
                </w:p>
              </w:tc>
            </w:tr>
            <w:tr w:rsidR="00A2416B" w:rsidRPr="00A2416B" w:rsidTr="00A2416B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2416B" w:rsidRPr="00A2416B" w:rsidRDefault="002C6211" w:rsidP="002C62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9" w:tooltip="View Record" w:history="1">
                    <w:r w:rsidR="00A2416B" w:rsidRPr="00A2416B">
                      <w:rPr>
                        <w:rFonts w:eastAsia="Times New Roman" w:cs="Times New Roman"/>
                        <w:color w:val="auto"/>
                        <w:szCs w:val="22"/>
                      </w:rPr>
                      <w:t>Lyn S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2416B" w:rsidRPr="00A2416B" w:rsidRDefault="00A2416B" w:rsidP="00A24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2416B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2C621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[1826 KY]</w:t>
                  </w:r>
                </w:p>
              </w:tc>
            </w:tr>
            <w:tr w:rsidR="00A2416B" w:rsidRPr="00A2416B" w:rsidTr="00A2416B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2416B" w:rsidRPr="00A2416B" w:rsidRDefault="002C6211" w:rsidP="002C62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0" w:tooltip="View Record" w:history="1">
                    <w:r w:rsidR="00A2416B" w:rsidRPr="00A2416B">
                      <w:rPr>
                        <w:rFonts w:eastAsia="Times New Roman" w:cs="Times New Roman"/>
                        <w:color w:val="auto"/>
                        <w:szCs w:val="22"/>
                      </w:rPr>
                      <w:t>Mollie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2416B" w:rsidRPr="00A2416B" w:rsidRDefault="00A2416B" w:rsidP="00A24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2416B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2C621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[1834 MO]</w:t>
                  </w:r>
                </w:p>
              </w:tc>
            </w:tr>
            <w:tr w:rsidR="00A2416B" w:rsidRPr="00A2416B" w:rsidTr="00A2416B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2416B" w:rsidRPr="00A2416B" w:rsidRDefault="002C6211" w:rsidP="002C62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1" w:tooltip="View Record" w:history="1">
                    <w:r w:rsidR="00A2416B" w:rsidRPr="00A2416B">
                      <w:rPr>
                        <w:rFonts w:eastAsia="Times New Roman" w:cs="Times New Roman"/>
                        <w:color w:val="auto"/>
                        <w:szCs w:val="22"/>
                      </w:rPr>
                      <w:t>Minnie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2416B" w:rsidRPr="00A2416B" w:rsidRDefault="00A2416B" w:rsidP="00A24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2416B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2C621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[1856 MO]</w:t>
                  </w:r>
                </w:p>
              </w:tc>
            </w:tr>
            <w:tr w:rsidR="00A2416B" w:rsidRPr="00A2416B" w:rsidTr="00A2416B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2416B" w:rsidRPr="00A2416B" w:rsidRDefault="002C6211" w:rsidP="002C62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2" w:tooltip="View Record" w:history="1">
                    <w:r w:rsidR="00A2416B" w:rsidRPr="00A2416B">
                      <w:rPr>
                        <w:rFonts w:eastAsia="Times New Roman" w:cs="Times New Roman"/>
                        <w:color w:val="auto"/>
                        <w:szCs w:val="22"/>
                      </w:rPr>
                      <w:t>Hardley H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2416B" w:rsidRPr="00A2416B" w:rsidRDefault="00A2416B" w:rsidP="00A24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2416B">
                    <w:rPr>
                      <w:rFonts w:eastAsia="Times New Roman" w:cs="Times New Roman"/>
                      <w:color w:val="auto"/>
                      <w:szCs w:val="22"/>
                    </w:rPr>
                    <w:t>7 Months</w:t>
                  </w:r>
                  <w:r w:rsidR="002C621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Dec 1859 MO]</w:t>
                  </w:r>
                  <w:bookmarkStart w:id="0" w:name="_GoBack"/>
                  <w:bookmarkEnd w:id="0"/>
                </w:p>
              </w:tc>
            </w:tr>
          </w:tbl>
          <w:p w:rsidR="00A2416B" w:rsidRPr="00A2416B" w:rsidRDefault="00A2416B" w:rsidP="00A24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2416B" w:rsidRPr="00A2416B" w:rsidRDefault="00A2416B" w:rsidP="00A2416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2416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2416B">
        <w:rPr>
          <w:rFonts w:eastAsia="Times New Roman" w:cs="Times New Roman"/>
          <w:color w:val="auto"/>
          <w:szCs w:val="22"/>
        </w:rPr>
        <w:t>Year: </w:t>
      </w:r>
      <w:r w:rsidRPr="00A2416B">
        <w:rPr>
          <w:rFonts w:eastAsia="Times New Roman" w:cs="Times New Roman"/>
          <w:i/>
          <w:iCs/>
          <w:color w:val="auto"/>
          <w:szCs w:val="22"/>
        </w:rPr>
        <w:t>1860</w:t>
      </w:r>
      <w:r w:rsidRPr="00A2416B">
        <w:rPr>
          <w:rFonts w:eastAsia="Times New Roman" w:cs="Times New Roman"/>
          <w:color w:val="auto"/>
          <w:szCs w:val="22"/>
        </w:rPr>
        <w:t>; Census Place: </w:t>
      </w:r>
      <w:r w:rsidRPr="00A2416B">
        <w:rPr>
          <w:rFonts w:eastAsia="Times New Roman" w:cs="Times New Roman"/>
          <w:i/>
          <w:iCs/>
          <w:color w:val="auto"/>
          <w:szCs w:val="22"/>
        </w:rPr>
        <w:t>Round Grove, Marion, Missouri</w:t>
      </w:r>
      <w:r w:rsidRPr="00A2416B">
        <w:rPr>
          <w:rFonts w:eastAsia="Times New Roman" w:cs="Times New Roman"/>
          <w:color w:val="auto"/>
          <w:szCs w:val="22"/>
        </w:rPr>
        <w:t>; Roll: </w:t>
      </w:r>
      <w:r w:rsidRPr="00A2416B">
        <w:rPr>
          <w:rFonts w:eastAsia="Times New Roman" w:cs="Times New Roman"/>
          <w:i/>
          <w:iCs/>
          <w:color w:val="auto"/>
          <w:szCs w:val="22"/>
        </w:rPr>
        <w:t>M653_632</w:t>
      </w:r>
      <w:r w:rsidRPr="00A2416B">
        <w:rPr>
          <w:rFonts w:eastAsia="Times New Roman" w:cs="Times New Roman"/>
          <w:color w:val="auto"/>
          <w:szCs w:val="22"/>
        </w:rPr>
        <w:t>; Page: </w:t>
      </w:r>
      <w:r w:rsidRPr="00A2416B">
        <w:rPr>
          <w:rFonts w:eastAsia="Times New Roman" w:cs="Times New Roman"/>
          <w:i/>
          <w:iCs/>
          <w:color w:val="auto"/>
          <w:szCs w:val="22"/>
        </w:rPr>
        <w:t>941</w:t>
      </w:r>
      <w:r w:rsidRPr="00A2416B">
        <w:rPr>
          <w:rFonts w:eastAsia="Times New Roman" w:cs="Times New Roman"/>
          <w:color w:val="auto"/>
          <w:szCs w:val="22"/>
        </w:rPr>
        <w:t>; Family History Library Film: </w:t>
      </w:r>
      <w:r w:rsidRPr="00A2416B">
        <w:rPr>
          <w:rFonts w:eastAsia="Times New Roman" w:cs="Times New Roman"/>
          <w:i/>
          <w:iCs/>
          <w:color w:val="auto"/>
          <w:szCs w:val="22"/>
        </w:rPr>
        <w:t>803632</w:t>
      </w:r>
    </w:p>
    <w:p w:rsidR="00A2416B" w:rsidRPr="00A2416B" w:rsidRDefault="00A2416B" w:rsidP="00A2416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2416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2416B">
        <w:rPr>
          <w:rFonts w:eastAsia="Times New Roman" w:cs="Times New Roman"/>
          <w:color w:val="auto"/>
          <w:szCs w:val="22"/>
        </w:rPr>
        <w:t>Ancestry.com. </w:t>
      </w:r>
      <w:r w:rsidRPr="00A2416B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A2416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A2416B" w:rsidRPr="00A2416B" w:rsidRDefault="00A2416B" w:rsidP="00A2416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2416B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A2416B" w:rsidRPr="00A2416B" w:rsidRDefault="00A2416B" w:rsidP="00A2416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2416B">
        <w:rPr>
          <w:rFonts w:cs="Times New Roman"/>
          <w:color w:val="auto"/>
          <w:szCs w:val="22"/>
        </w:rPr>
        <w:t xml:space="preserve">Info: </w:t>
      </w:r>
      <w:hyperlink r:id="rId13" w:history="1">
        <w:r w:rsidRPr="003E66A1">
          <w:rPr>
            <w:rStyle w:val="Hyperlink"/>
            <w:rFonts w:cs="Times New Roman"/>
            <w:szCs w:val="22"/>
          </w:rPr>
          <w:t>https://search.ancestry.com/cgi-bin/sse.dll?db=1860usfedcenancestry&amp;indiv=try&amp;h=40459788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2416B" w:rsidRDefault="00A2416B" w:rsidP="00A2416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2416B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3E66A1">
          <w:rPr>
            <w:rStyle w:val="Hyperlink"/>
            <w:rFonts w:cs="Times New Roman"/>
            <w:szCs w:val="22"/>
          </w:rPr>
          <w:t>https://www.ancestry.com/interactive/7667/4233981_00434?pid=40459788&amp;backurl=https://search.ancestry.com/cgi-bin/sse.dll?db%3D1860usfedcenancestry%26indiv%3Dtry%26h%3D40459788&amp;treeid=&amp;personid=&amp;hintid=&amp;usePUB=true&amp;usePUBJs=true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24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3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6211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133D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16B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2416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2416B"/>
    <w:rPr>
      <w:color w:val="0000FF"/>
      <w:u w:val="single"/>
    </w:rPr>
  </w:style>
  <w:style w:type="character" w:customStyle="1" w:styleId="srchhit">
    <w:name w:val="srchhit"/>
    <w:basedOn w:val="DefaultParagraphFont"/>
    <w:rsid w:val="00A2416B"/>
  </w:style>
  <w:style w:type="paragraph" w:styleId="NormalWeb">
    <w:name w:val="Normal (Web)"/>
    <w:basedOn w:val="Normal"/>
    <w:uiPriority w:val="99"/>
    <w:semiHidden/>
    <w:unhideWhenUsed/>
    <w:rsid w:val="00A2416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2416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2416B"/>
    <w:rPr>
      <w:color w:val="0000FF"/>
      <w:u w:val="single"/>
    </w:rPr>
  </w:style>
  <w:style w:type="character" w:customStyle="1" w:styleId="srchhit">
    <w:name w:val="srchhit"/>
    <w:basedOn w:val="DefaultParagraphFont"/>
    <w:rsid w:val="00A2416B"/>
  </w:style>
  <w:style w:type="paragraph" w:styleId="NormalWeb">
    <w:name w:val="Normal (Web)"/>
    <w:basedOn w:val="Normal"/>
    <w:uiPriority w:val="99"/>
    <w:semiHidden/>
    <w:unhideWhenUsed/>
    <w:rsid w:val="00A2416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87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0796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459789&amp;indivrecord=1" TargetMode="External"/><Relationship Id="rId13" Type="http://schemas.openxmlformats.org/officeDocument/2006/relationships/hyperlink" Target="https://search.ancestry.com/cgi-bin/sse.dll?db=1860usfedcenancestry&amp;indiv=try&amp;h=4045978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459788&amp;indivrecord=1" TargetMode="External"/><Relationship Id="rId12" Type="http://schemas.openxmlformats.org/officeDocument/2006/relationships/hyperlink" Target="https://search.ancestry.com/cgi-bin/sse.dll?db=1860usfedcenancestry&amp;indiv=try&amp;h=40459958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4045979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60usfedcenancestry&amp;indiv=try&amp;h=4045979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459790&amp;indivrecord=1" TargetMode="External"/><Relationship Id="rId14" Type="http://schemas.openxmlformats.org/officeDocument/2006/relationships/hyperlink" Target="https://www.ancestry.com/interactive/7667/4233981_00434?pid=40459788&amp;backurl=https://search.ancestry.com/cgi-bin/sse.dll?db%3D1860usfedcenancestry%26indiv%3Dtry%26h%3D40459788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2018-12-18T18:59:00Z</dcterms:created>
  <dcterms:modified xsi:type="dcterms:W3CDTF">2018-12-18T19:02:00Z</dcterms:modified>
</cp:coreProperties>
</file>