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DE" w:rsidRPr="006A71DE" w:rsidRDefault="006A71DE" w:rsidP="006A71D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A71D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A71D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6A71D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A71D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6A71D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6A71DE" w:rsidRPr="006A71DE" w:rsidTr="006A71D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1DE" w:rsidRPr="006A71DE" w:rsidRDefault="00FA7875" w:rsidP="006A71D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6A71DE" w:rsidRPr="006A71DE">
              <w:rPr>
                <w:rFonts w:eastAsia="Times New Roman" w:cs="Times New Roman"/>
                <w:color w:val="auto"/>
                <w:szCs w:val="22"/>
              </w:rPr>
              <w:t>John Gal</w:t>
            </w:r>
            <w:r w:rsidR="006A71DE">
              <w:rPr>
                <w:rFonts w:eastAsia="Times New Roman" w:cs="Times New Roman"/>
                <w:color w:val="auto"/>
                <w:szCs w:val="22"/>
              </w:rPr>
              <w:t>l</w:t>
            </w:r>
            <w:r w:rsidR="006A71DE" w:rsidRPr="006A71DE">
              <w:rPr>
                <w:rFonts w:eastAsia="Times New Roman" w:cs="Times New Roman"/>
                <w:color w:val="auto"/>
                <w:szCs w:val="22"/>
              </w:rPr>
              <w:t xml:space="preserve"> Junior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4575 Ref #4478</w:t>
            </w:r>
          </w:p>
        </w:tc>
      </w:tr>
      <w:tr w:rsidR="006A71DE" w:rsidRPr="006A71DE" w:rsidTr="006A71D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Boeuf, Franklin, Missouri</w:t>
            </w:r>
          </w:p>
        </w:tc>
      </w:tr>
      <w:tr w:rsidR="006A71DE" w:rsidRPr="006A71DE" w:rsidTr="006A71D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1DE" w:rsidRPr="006A71DE" w:rsidRDefault="006A71DE" w:rsidP="00CB1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B1838">
              <w:rPr>
                <w:rFonts w:eastAsia="Times New Roman" w:cs="Times New Roman"/>
                <w:color w:val="auto"/>
                <w:szCs w:val="22"/>
              </w:rPr>
              <w:t xml:space="preserve"> [1801-10] John 1800</w:t>
            </w:r>
          </w:p>
        </w:tc>
      </w:tr>
      <w:tr w:rsidR="006A71DE" w:rsidRPr="006A71DE" w:rsidTr="006A71D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B1838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CB1838">
              <w:rPr>
                <w:rFonts w:eastAsia="Times New Roman" w:cs="Times New Roman"/>
                <w:color w:val="auto"/>
                <w:szCs w:val="22"/>
              </w:rPr>
              <w:t xml:space="preserve"> Elizabeth (McWilliams) 1812</w:t>
            </w:r>
          </w:p>
        </w:tc>
      </w:tr>
      <w:tr w:rsidR="006A71DE" w:rsidRPr="006A71DE" w:rsidTr="006A71D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A71DE" w:rsidRPr="006A71DE" w:rsidTr="006A71D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2</w:t>
            </w:r>
            <w:bookmarkStart w:id="0" w:name="_GoBack"/>
            <w:bookmarkEnd w:id="0"/>
          </w:p>
        </w:tc>
      </w:tr>
      <w:tr w:rsidR="006A71DE" w:rsidRPr="006A71DE" w:rsidTr="006A71DE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1DE" w:rsidRPr="006A71DE" w:rsidRDefault="006A71DE" w:rsidP="006A71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1D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6A71DE" w:rsidRPr="006A71DE" w:rsidRDefault="006A71DE" w:rsidP="006A71D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71D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71DE">
        <w:rPr>
          <w:rFonts w:eastAsia="Times New Roman" w:cs="Times New Roman"/>
          <w:color w:val="auto"/>
          <w:szCs w:val="22"/>
        </w:rPr>
        <w:t>1830; Census Place: </w:t>
      </w:r>
      <w:r w:rsidRPr="006A71DE">
        <w:rPr>
          <w:rFonts w:eastAsia="Times New Roman" w:cs="Times New Roman"/>
          <w:i/>
          <w:iCs/>
          <w:color w:val="auto"/>
          <w:szCs w:val="22"/>
        </w:rPr>
        <w:t>Boeuf, Franklin, Missouri</w:t>
      </w:r>
      <w:r w:rsidRPr="006A71DE">
        <w:rPr>
          <w:rFonts w:eastAsia="Times New Roman" w:cs="Times New Roman"/>
          <w:color w:val="auto"/>
          <w:szCs w:val="22"/>
        </w:rPr>
        <w:t>; Series: </w:t>
      </w:r>
      <w:r w:rsidRPr="006A71DE">
        <w:rPr>
          <w:rFonts w:eastAsia="Times New Roman" w:cs="Times New Roman"/>
          <w:i/>
          <w:iCs/>
          <w:color w:val="auto"/>
          <w:szCs w:val="22"/>
        </w:rPr>
        <w:t>M19</w:t>
      </w:r>
      <w:r w:rsidRPr="006A71DE">
        <w:rPr>
          <w:rFonts w:eastAsia="Times New Roman" w:cs="Times New Roman"/>
          <w:color w:val="auto"/>
          <w:szCs w:val="22"/>
        </w:rPr>
        <w:t>; Roll: </w:t>
      </w:r>
      <w:r w:rsidRPr="006A71DE">
        <w:rPr>
          <w:rFonts w:eastAsia="Times New Roman" w:cs="Times New Roman"/>
          <w:i/>
          <w:iCs/>
          <w:color w:val="auto"/>
          <w:szCs w:val="22"/>
        </w:rPr>
        <w:t>72</w:t>
      </w:r>
      <w:r w:rsidRPr="006A71DE">
        <w:rPr>
          <w:rFonts w:eastAsia="Times New Roman" w:cs="Times New Roman"/>
          <w:color w:val="auto"/>
          <w:szCs w:val="22"/>
        </w:rPr>
        <w:t>; Page: </w:t>
      </w:r>
      <w:r w:rsidRPr="006A71DE">
        <w:rPr>
          <w:rFonts w:eastAsia="Times New Roman" w:cs="Times New Roman"/>
          <w:i/>
          <w:iCs/>
          <w:color w:val="auto"/>
          <w:szCs w:val="22"/>
        </w:rPr>
        <w:t>140</w:t>
      </w:r>
      <w:r w:rsidRPr="006A71DE">
        <w:rPr>
          <w:rFonts w:eastAsia="Times New Roman" w:cs="Times New Roman"/>
          <w:color w:val="auto"/>
          <w:szCs w:val="22"/>
        </w:rPr>
        <w:t>; Family History Library Film: </w:t>
      </w:r>
      <w:r w:rsidRPr="006A71DE">
        <w:rPr>
          <w:rFonts w:eastAsia="Times New Roman" w:cs="Times New Roman"/>
          <w:i/>
          <w:iCs/>
          <w:color w:val="auto"/>
          <w:szCs w:val="22"/>
        </w:rPr>
        <w:t>0014853</w:t>
      </w:r>
    </w:p>
    <w:p w:rsidR="006A71DE" w:rsidRPr="006A71DE" w:rsidRDefault="006A71DE" w:rsidP="006A71D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71D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71DE">
        <w:rPr>
          <w:rFonts w:eastAsia="Times New Roman" w:cs="Times New Roman"/>
          <w:color w:val="auto"/>
          <w:szCs w:val="22"/>
        </w:rPr>
        <w:t>Ancestry.com. </w:t>
      </w:r>
      <w:r w:rsidRPr="006A71DE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6A71D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A71D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A71DE" w:rsidRPr="006A71DE" w:rsidRDefault="006A71DE" w:rsidP="006A71D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71DE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6A71D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A71D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A71D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A71DE" w:rsidRPr="006A71DE" w:rsidRDefault="006A71DE" w:rsidP="006A71D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A71DE">
        <w:rPr>
          <w:rFonts w:cs="Times New Roman"/>
          <w:color w:val="auto"/>
          <w:szCs w:val="22"/>
        </w:rPr>
        <w:t xml:space="preserve">Info: </w:t>
      </w:r>
      <w:hyperlink r:id="rId6" w:history="1">
        <w:r w:rsidRPr="003F093A">
          <w:rPr>
            <w:rStyle w:val="Hyperlink"/>
            <w:rFonts w:cs="Times New Roman"/>
            <w:szCs w:val="22"/>
          </w:rPr>
          <w:t>https://search.ancestry.com/cgi-bin/sse.dll?dbid=8058&amp;h=2024459&amp;indiv=try&amp;o_vc=Record:OtherRecord&amp;rhSource=9071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A71DE" w:rsidRDefault="006A71DE" w:rsidP="006A71D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A71D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F093A">
          <w:rPr>
            <w:rStyle w:val="Hyperlink"/>
            <w:rFonts w:cs="Times New Roman"/>
            <w:szCs w:val="22"/>
          </w:rPr>
          <w:t>https://www.ancestry.com/interactive/8058/4409678_00287?pid=2024459&amp;backurl=https://search.ancestry.com/cgi-bin/sse.dll?dbid%3D8058%26h%3D2024459%26indiv%3Dtry%26o_vc%3DRecord:OtherRecord%26rhSource%3D9071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A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1DE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2782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1838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A7875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71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71DE"/>
    <w:rPr>
      <w:color w:val="0000FF"/>
      <w:u w:val="single"/>
    </w:rPr>
  </w:style>
  <w:style w:type="character" w:customStyle="1" w:styleId="srchhit">
    <w:name w:val="srchhit"/>
    <w:basedOn w:val="DefaultParagraphFont"/>
    <w:rsid w:val="006A71DE"/>
  </w:style>
  <w:style w:type="paragraph" w:styleId="NormalWeb">
    <w:name w:val="Normal (Web)"/>
    <w:basedOn w:val="Normal"/>
    <w:uiPriority w:val="99"/>
    <w:semiHidden/>
    <w:unhideWhenUsed/>
    <w:rsid w:val="006A71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71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71DE"/>
    <w:rPr>
      <w:color w:val="0000FF"/>
      <w:u w:val="single"/>
    </w:rPr>
  </w:style>
  <w:style w:type="character" w:customStyle="1" w:styleId="srchhit">
    <w:name w:val="srchhit"/>
    <w:basedOn w:val="DefaultParagraphFont"/>
    <w:rsid w:val="006A71DE"/>
  </w:style>
  <w:style w:type="paragraph" w:styleId="NormalWeb">
    <w:name w:val="Normal (Web)"/>
    <w:basedOn w:val="Normal"/>
    <w:uiPriority w:val="99"/>
    <w:semiHidden/>
    <w:unhideWhenUsed/>
    <w:rsid w:val="006A71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6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8766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09678_00287?pid=2024459&amp;backurl=https://search.ancestry.com/cgi-bin/sse.dll?dbid%3D8058%26h%3D2024459%26indiv%3Dtry%26o_vc%3DRecord:OtherRecord%26rhSource%3D907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8058&amp;h=2024459&amp;indiv=try&amp;o_vc=Record:OtherRecord&amp;rhSource=90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2019-02-04T20:04:00Z</dcterms:created>
  <dcterms:modified xsi:type="dcterms:W3CDTF">2019-02-04T20:07:00Z</dcterms:modified>
</cp:coreProperties>
</file>