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F6" w:rsidRPr="009035F6" w:rsidRDefault="009035F6" w:rsidP="009035F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00 United States Federal Census" w:history="1">
        <w:r w:rsidRPr="009035F6">
          <w:rPr>
            <w:rFonts w:eastAsia="Times New Roman" w:cs="Times New Roman"/>
            <w:b/>
            <w:bCs/>
            <w:color w:val="auto"/>
            <w:kern w:val="36"/>
            <w:szCs w:val="22"/>
          </w:rPr>
          <w:t>1800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5310"/>
      </w:tblGrid>
      <w:tr w:rsidR="009035F6" w:rsidRPr="009035F6" w:rsidTr="009035F6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35F6" w:rsidRPr="009035F6" w:rsidRDefault="009035F6" w:rsidP="00903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5F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35F6" w:rsidRPr="009035F6" w:rsidRDefault="009035F6" w:rsidP="009035F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Pr="009035F6">
              <w:rPr>
                <w:rFonts w:eastAsia="Times New Roman" w:cs="Times New Roman"/>
                <w:color w:val="auto"/>
                <w:szCs w:val="22"/>
              </w:rPr>
              <w:t>Robert Harris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[82402] Ref #3115</w:t>
            </w:r>
            <w:bookmarkStart w:id="0" w:name="_GoBack"/>
            <w:bookmarkEnd w:id="0"/>
          </w:p>
        </w:tc>
      </w:tr>
      <w:tr w:rsidR="009035F6" w:rsidRPr="009035F6" w:rsidTr="009035F6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35F6" w:rsidRPr="009035F6" w:rsidRDefault="009035F6" w:rsidP="00903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5F6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35F6" w:rsidRPr="009035F6" w:rsidRDefault="009035F6" w:rsidP="00903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5F6">
              <w:rPr>
                <w:rFonts w:eastAsia="Times New Roman" w:cs="Times New Roman"/>
                <w:color w:val="auto"/>
                <w:szCs w:val="22"/>
              </w:rPr>
              <w:t>Salisbury, Surry, North Carolina</w:t>
            </w:r>
          </w:p>
        </w:tc>
      </w:tr>
      <w:tr w:rsidR="009035F6" w:rsidRPr="009035F6" w:rsidTr="009035F6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35F6" w:rsidRPr="009035F6" w:rsidRDefault="009035F6" w:rsidP="00903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5F6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35F6" w:rsidRPr="009035F6" w:rsidRDefault="009035F6" w:rsidP="00903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5F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035F6" w:rsidRPr="009035F6" w:rsidTr="009035F6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35F6" w:rsidRPr="009035F6" w:rsidRDefault="009035F6" w:rsidP="00903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5F6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35F6" w:rsidRPr="009035F6" w:rsidRDefault="009035F6" w:rsidP="00903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5F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035F6" w:rsidRPr="009035F6" w:rsidTr="009035F6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35F6" w:rsidRPr="009035F6" w:rsidRDefault="009035F6" w:rsidP="00903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5F6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35F6" w:rsidRPr="009035F6" w:rsidRDefault="009035F6" w:rsidP="00903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5F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9035F6" w:rsidRPr="009035F6" w:rsidTr="009035F6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35F6" w:rsidRPr="009035F6" w:rsidRDefault="009035F6" w:rsidP="00903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5F6">
              <w:rPr>
                <w:rFonts w:eastAsia="Times New Roman" w:cs="Times New Roman"/>
                <w:color w:val="auto"/>
                <w:szCs w:val="22"/>
              </w:rPr>
              <w:t>Number of Slaves: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35F6" w:rsidRPr="009035F6" w:rsidRDefault="009035F6" w:rsidP="00903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5F6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  <w:tr w:rsidR="009035F6" w:rsidRPr="009035F6" w:rsidTr="009035F6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35F6" w:rsidRPr="009035F6" w:rsidRDefault="009035F6" w:rsidP="00903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5F6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35F6" w:rsidRPr="009035F6" w:rsidRDefault="009035F6" w:rsidP="00903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5F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9035F6" w:rsidRPr="009035F6" w:rsidTr="009035F6">
        <w:tc>
          <w:tcPr>
            <w:tcW w:w="41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9035F6" w:rsidRPr="009035F6" w:rsidRDefault="009035F6" w:rsidP="00903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5F6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9035F6" w:rsidRPr="009035F6" w:rsidRDefault="009035F6" w:rsidP="009035F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9035F6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</w:tbl>
    <w:p w:rsidR="009035F6" w:rsidRPr="009035F6" w:rsidRDefault="009035F6" w:rsidP="009035F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035F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035F6">
        <w:rPr>
          <w:rFonts w:eastAsia="Times New Roman" w:cs="Times New Roman"/>
          <w:color w:val="auto"/>
          <w:szCs w:val="22"/>
        </w:rPr>
        <w:t>Year: </w:t>
      </w:r>
      <w:r w:rsidRPr="009035F6">
        <w:rPr>
          <w:rFonts w:eastAsia="Times New Roman" w:cs="Times New Roman"/>
          <w:i/>
          <w:iCs/>
          <w:color w:val="auto"/>
          <w:szCs w:val="22"/>
        </w:rPr>
        <w:t>1800</w:t>
      </w:r>
      <w:r w:rsidRPr="009035F6">
        <w:rPr>
          <w:rFonts w:eastAsia="Times New Roman" w:cs="Times New Roman"/>
          <w:color w:val="auto"/>
          <w:szCs w:val="22"/>
        </w:rPr>
        <w:t>; Census Place: </w:t>
      </w:r>
      <w:r w:rsidRPr="009035F6">
        <w:rPr>
          <w:rFonts w:eastAsia="Times New Roman" w:cs="Times New Roman"/>
          <w:i/>
          <w:iCs/>
          <w:color w:val="auto"/>
          <w:szCs w:val="22"/>
        </w:rPr>
        <w:t>Salisbury, Surry, North Carolina</w:t>
      </w:r>
      <w:r w:rsidRPr="009035F6">
        <w:rPr>
          <w:rFonts w:eastAsia="Times New Roman" w:cs="Times New Roman"/>
          <w:color w:val="auto"/>
          <w:szCs w:val="22"/>
        </w:rPr>
        <w:t>; Series: </w:t>
      </w:r>
      <w:r w:rsidRPr="009035F6">
        <w:rPr>
          <w:rFonts w:eastAsia="Times New Roman" w:cs="Times New Roman"/>
          <w:i/>
          <w:iCs/>
          <w:color w:val="auto"/>
          <w:szCs w:val="22"/>
        </w:rPr>
        <w:t>M32</w:t>
      </w:r>
      <w:r w:rsidRPr="009035F6">
        <w:rPr>
          <w:rFonts w:eastAsia="Times New Roman" w:cs="Times New Roman"/>
          <w:color w:val="auto"/>
          <w:szCs w:val="22"/>
        </w:rPr>
        <w:t>; Roll: </w:t>
      </w:r>
      <w:r w:rsidRPr="009035F6">
        <w:rPr>
          <w:rFonts w:eastAsia="Times New Roman" w:cs="Times New Roman"/>
          <w:i/>
          <w:iCs/>
          <w:color w:val="auto"/>
          <w:szCs w:val="22"/>
        </w:rPr>
        <w:t>32</w:t>
      </w:r>
      <w:r w:rsidRPr="009035F6">
        <w:rPr>
          <w:rFonts w:eastAsia="Times New Roman" w:cs="Times New Roman"/>
          <w:color w:val="auto"/>
          <w:szCs w:val="22"/>
        </w:rPr>
        <w:t>; Page: </w:t>
      </w:r>
      <w:r w:rsidRPr="009035F6">
        <w:rPr>
          <w:rFonts w:eastAsia="Times New Roman" w:cs="Times New Roman"/>
          <w:i/>
          <w:iCs/>
          <w:color w:val="auto"/>
          <w:szCs w:val="22"/>
        </w:rPr>
        <w:t>661</w:t>
      </w:r>
      <w:r w:rsidRPr="009035F6">
        <w:rPr>
          <w:rFonts w:eastAsia="Times New Roman" w:cs="Times New Roman"/>
          <w:color w:val="auto"/>
          <w:szCs w:val="22"/>
        </w:rPr>
        <w:t>; Image: </w:t>
      </w:r>
      <w:r w:rsidRPr="009035F6">
        <w:rPr>
          <w:rFonts w:eastAsia="Times New Roman" w:cs="Times New Roman"/>
          <w:i/>
          <w:iCs/>
          <w:color w:val="auto"/>
          <w:szCs w:val="22"/>
        </w:rPr>
        <w:t>665</w:t>
      </w:r>
      <w:r w:rsidRPr="009035F6">
        <w:rPr>
          <w:rFonts w:eastAsia="Times New Roman" w:cs="Times New Roman"/>
          <w:color w:val="auto"/>
          <w:szCs w:val="22"/>
        </w:rPr>
        <w:t>; Family History Library Film: </w:t>
      </w:r>
      <w:r w:rsidRPr="009035F6">
        <w:rPr>
          <w:rFonts w:eastAsia="Times New Roman" w:cs="Times New Roman"/>
          <w:i/>
          <w:iCs/>
          <w:color w:val="auto"/>
          <w:szCs w:val="22"/>
        </w:rPr>
        <w:t>337908</w:t>
      </w:r>
    </w:p>
    <w:p w:rsidR="009035F6" w:rsidRPr="009035F6" w:rsidRDefault="009035F6" w:rsidP="009035F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9035F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9035F6">
        <w:rPr>
          <w:rFonts w:eastAsia="Times New Roman" w:cs="Times New Roman"/>
          <w:color w:val="auto"/>
          <w:szCs w:val="22"/>
        </w:rPr>
        <w:t>Ancestry.com. </w:t>
      </w:r>
      <w:r w:rsidRPr="009035F6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9035F6">
        <w:rPr>
          <w:rFonts w:eastAsia="Times New Roman" w:cs="Times New Roman"/>
          <w:color w:val="auto"/>
          <w:szCs w:val="22"/>
        </w:rPr>
        <w:t> [database on-line]. Provo, UT, USA: Ancestry.com Operations Inc, 2010. Images reproduced by FamilySearch.</w:t>
      </w:r>
    </w:p>
    <w:p w:rsidR="009035F6" w:rsidRPr="009035F6" w:rsidRDefault="009035F6" w:rsidP="009035F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035F6">
        <w:rPr>
          <w:rFonts w:eastAsia="Times New Roman" w:cs="Times New Roman"/>
          <w:color w:val="auto"/>
          <w:szCs w:val="22"/>
        </w:rPr>
        <w:t>Original data: Second Census of the United States, 1800. NARA microfilm publication M32 (52 rolls). Records of the Bureau of the Census, Record Group 29. National Archives, Washington, D.C.</w:t>
      </w:r>
    </w:p>
    <w:p w:rsidR="009035F6" w:rsidRPr="009035F6" w:rsidRDefault="009035F6" w:rsidP="009035F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9035F6">
        <w:rPr>
          <w:rFonts w:eastAsia="Times New Roman" w:cs="Times New Roman"/>
          <w:color w:val="auto"/>
          <w:szCs w:val="22"/>
        </w:rPr>
        <w:t>Second Census of the United States, 1800: Population Schedules, Washington County, Territory Northwest of the River Ohio; and Population Census, 1803: Washington County, Ohio. NARA microfilm publication M1804 (1 roll).</w:t>
      </w:r>
    </w:p>
    <w:p w:rsidR="009035F6" w:rsidRPr="009035F6" w:rsidRDefault="009035F6" w:rsidP="009035F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035F6">
        <w:rPr>
          <w:rFonts w:cs="Times New Roman"/>
          <w:color w:val="auto"/>
          <w:szCs w:val="22"/>
        </w:rPr>
        <w:t xml:space="preserve">Info: </w:t>
      </w:r>
      <w:hyperlink r:id="rId7" w:history="1">
        <w:r w:rsidRPr="00B94558">
          <w:rPr>
            <w:rStyle w:val="Hyperlink"/>
            <w:rFonts w:cs="Times New Roman"/>
            <w:szCs w:val="22"/>
          </w:rPr>
          <w:t>https://search.ancestry.com/cgi-bin/sse.dll?indiv=1&amp;dbid=7590&amp;h=334586&amp;ssrc=pt&amp;tid=9143197&amp;pid=166851687&amp;usePUB=true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9035F6" w:rsidRDefault="009035F6" w:rsidP="009035F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9035F6">
        <w:rPr>
          <w:rFonts w:cs="Times New Roman"/>
          <w:color w:val="auto"/>
          <w:szCs w:val="22"/>
        </w:rPr>
        <w:t xml:space="preserve">Image: </w:t>
      </w:r>
      <w:hyperlink r:id="rId8" w:history="1">
        <w:r w:rsidRPr="00B94558">
          <w:rPr>
            <w:rStyle w:val="Hyperlink"/>
            <w:rFonts w:cs="Times New Roman"/>
            <w:szCs w:val="22"/>
          </w:rPr>
          <w:t>https://www.ancestry.com/interactive/7590/4440904_00665?pid=334586&amp;backurl=https://search.ancestry.com/cgi-bin/sse.dll?indiv%3D1%26dbid%3D7590%26h%3D334586%26ssrc%3Dpt%26tid%3D9143197%26pid%3D166851687%26usePUB%3Dtrue&amp;ssrc=pt&amp;treeid=9143197&amp;personid=166851687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903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1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681A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35F6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035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035F6"/>
    <w:rPr>
      <w:color w:val="0000FF"/>
      <w:u w:val="single"/>
    </w:rPr>
  </w:style>
  <w:style w:type="character" w:customStyle="1" w:styleId="srchhit">
    <w:name w:val="srchhit"/>
    <w:basedOn w:val="DefaultParagraphFont"/>
    <w:rsid w:val="009035F6"/>
  </w:style>
  <w:style w:type="paragraph" w:styleId="NormalWeb">
    <w:name w:val="Normal (Web)"/>
    <w:basedOn w:val="Normal"/>
    <w:uiPriority w:val="99"/>
    <w:semiHidden/>
    <w:unhideWhenUsed/>
    <w:rsid w:val="009035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9035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9035F6"/>
    <w:rPr>
      <w:color w:val="0000FF"/>
      <w:u w:val="single"/>
    </w:rPr>
  </w:style>
  <w:style w:type="character" w:customStyle="1" w:styleId="srchhit">
    <w:name w:val="srchhit"/>
    <w:basedOn w:val="DefaultParagraphFont"/>
    <w:rsid w:val="009035F6"/>
  </w:style>
  <w:style w:type="paragraph" w:styleId="NormalWeb">
    <w:name w:val="Normal (Web)"/>
    <w:basedOn w:val="Normal"/>
    <w:uiPriority w:val="99"/>
    <w:semiHidden/>
    <w:unhideWhenUsed/>
    <w:rsid w:val="009035F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31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0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49608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8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cestry.com/interactive/7590/4440904_00665?pid=334586&amp;backurl=https://search.ancestry.com/cgi-bin/sse.dll?indiv%3D1%26dbid%3D7590%26h%3D334586%26ssrc%3Dpt%26tid%3D9143197%26pid%3D166851687%26usePUB%3Dtrue&amp;ssrc=pt&amp;treeid=9143197&amp;personid=166851687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indiv=1&amp;dbid=7590&amp;h=334586&amp;ssrc=pt&amp;tid=9143197&amp;pid=166851687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5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2018-04-04T14:50:00Z</dcterms:created>
  <dcterms:modified xsi:type="dcterms:W3CDTF">2018-04-04T14:52:00Z</dcterms:modified>
</cp:coreProperties>
</file>