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63" w:rsidRPr="00AF0F63" w:rsidRDefault="00AF0F63" w:rsidP="00AF0F6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AF0F63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AF0F6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F0F63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AF0F6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F0F63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AF0F63">
        <w:rPr>
          <w:rFonts w:ascii="Times New Roman" w:hAnsi="Times New Roman" w:cs="Times New Roman"/>
          <w:b/>
          <w:sz w:val="24"/>
          <w:szCs w:val="24"/>
        </w:rPr>
        <w:t xml:space="preserve"> – Ref $3247</w:t>
      </w:r>
    </w:p>
    <w:p w:rsidR="007B6442" w:rsidRPr="00AF0F63" w:rsidRDefault="00AF0F63" w:rsidP="00AF0F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F0F63">
        <w:rPr>
          <w:rFonts w:ascii="Times New Roman" w:hAnsi="Times New Roman" w:cs="Times New Roman"/>
          <w:sz w:val="24"/>
          <w:szCs w:val="24"/>
        </w:rPr>
        <w:t>RG-17</w:t>
      </w:r>
      <w:r w:rsidRPr="00AF0F63">
        <w:rPr>
          <w:rFonts w:ascii="Times New Roman" w:hAnsi="Times New Roman" w:cs="Times New Roman"/>
          <w:sz w:val="24"/>
          <w:szCs w:val="24"/>
        </w:rPr>
        <w:t xml:space="preserve"> - </w:t>
      </w:r>
      <w:r w:rsidRPr="00AF0F63">
        <w:rPr>
          <w:rFonts w:ascii="Times New Roman" w:hAnsi="Times New Roman" w:cs="Times New Roman"/>
          <w:sz w:val="24"/>
          <w:szCs w:val="24"/>
        </w:rPr>
        <w:t>Records of the Land Office</w:t>
      </w:r>
      <w:r w:rsidRPr="00AF0F63">
        <w:rPr>
          <w:rFonts w:ascii="Times New Roman" w:hAnsi="Times New Roman" w:cs="Times New Roman"/>
          <w:sz w:val="24"/>
          <w:szCs w:val="24"/>
        </w:rPr>
        <w:t xml:space="preserve"> – Copied Surveys</w:t>
      </w:r>
      <w:r w:rsidRPr="00AF0F63">
        <w:rPr>
          <w:rFonts w:ascii="Times New Roman" w:hAnsi="Times New Roman" w:cs="Times New Roman"/>
          <w:sz w:val="24"/>
          <w:szCs w:val="24"/>
        </w:rPr>
        <w:t>, 1681-1912. [series #17.114]</w:t>
      </w:r>
      <w:r w:rsidRPr="00AF0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Survey </w:t>
      </w:r>
      <w:r w:rsidRPr="00AF0F63">
        <w:rPr>
          <w:rFonts w:ascii="Times New Roman" w:hAnsi="Times New Roman" w:cs="Times New Roman"/>
          <w:sz w:val="24"/>
          <w:szCs w:val="24"/>
        </w:rPr>
        <w:t>Book C-68, pages 221 &amp; reverse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AF0F63" w:rsidRPr="00AF0F63" w:rsidTr="00F54AB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Thomas Howard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41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cres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perches</w:t>
            </w:r>
          </w:p>
        </w:tc>
      </w:tr>
      <w:tr w:rsidR="00AF0F63" w:rsidRPr="00AF0F63" w:rsidTr="00F54AB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draught of land situate in Fermanagh Township Mifflin County containing forty one acres &amp; 140 perches and the allowance of six p. cent for roads etc. Survey’d for Thomas Howard the 29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March 1794 (by James Harris late Deputy Surveyor) in pursuance of a warrant dated the 27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January 1794. Examined the 30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May 1801. Pr William Harris D. S.</w:t>
            </w:r>
          </w:p>
        </w:tc>
      </w:tr>
      <w:tr w:rsidR="00AF0F63" w:rsidRPr="00AF0F63" w:rsidTr="00F54AB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March 1794</w:t>
            </w:r>
          </w:p>
        </w:tc>
      </w:tr>
      <w:tr w:rsidR="00AF0F63" w:rsidRPr="00AF0F63" w:rsidTr="00F54AB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Warrant No.: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F0F63" w:rsidRPr="00AF0F63" w:rsidTr="00F54AB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F63" w:rsidRPr="00AF0F63" w:rsidRDefault="00AF0F63" w:rsidP="00AF0F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63">
              <w:rPr>
                <w:rFonts w:ascii="Times New Roman" w:eastAsia="Times New Roman" w:hAnsi="Times New Roman" w:cs="Times New Roman"/>
                <w:sz w:val="24"/>
                <w:szCs w:val="24"/>
              </w:rPr>
              <w:t>Fermanagh Twp., Mifflin Co.</w:t>
            </w:r>
          </w:p>
        </w:tc>
      </w:tr>
    </w:tbl>
    <w:p w:rsidR="00AF0F63" w:rsidRDefault="00AF0F63" w:rsidP="00AF0F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</w:t>
      </w:r>
      <w:r w:rsidRPr="00AF0F63">
        <w:rPr>
          <w:rFonts w:ascii="Times New Roman" w:hAnsi="Times New Roman" w:cs="Times New Roman"/>
          <w:sz w:val="24"/>
          <w:szCs w:val="24"/>
        </w:rPr>
        <w:t>Book C-68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="006C6848" w:rsidRPr="00E149A0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http://www.phmc.state.pa.us/bah/dam/rg/di/r17-114CopiedSurveyBooks/Books%20C1-C234/Book%20C068/r17-114%20BookC-68%20Interface.htm</w:t>
        </w:r>
      </w:hyperlink>
      <w:r w:rsidR="006C68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F0F63" w:rsidRDefault="00AF0F63" w:rsidP="00AF0F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221:  </w:t>
      </w:r>
      <w:hyperlink r:id="rId6" w:history="1">
        <w:r w:rsidR="006C6848" w:rsidRPr="00E149A0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http://www.phmc.state.pa.us/bah/dam/rg/di/r17-114CopiedSurveyBooks/Books%20C1-C234/Book%20C068/Book%20C-068%20pg%20444.pdf</w:t>
        </w:r>
      </w:hyperlink>
      <w:r w:rsidR="006C6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63" w:rsidRPr="00AF0F63" w:rsidRDefault="00AF0F63" w:rsidP="00AF0F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Reverse of p. 221:  </w:t>
      </w:r>
      <w:hyperlink r:id="rId7" w:history="1">
        <w:r w:rsidR="006C6848" w:rsidRPr="00E149A0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http://www.phmc.state.pa.us/bah/dam/rg/di/r17-114CopiedSurveyBooks/Books%20C1-C234/Book%20C068/Book%20C-068%20pg%20445.pdf</w:t>
        </w:r>
      </w:hyperlink>
      <w:r w:rsidR="006C68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0F63" w:rsidRPr="00AF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2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6848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0C2D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0F63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C1-C234/Book%20C068/Book%20C-068%20pg%2044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C1-C234/Book%20C068/Book%20C-068%20pg%20444.pdf" TargetMode="External"/><Relationship Id="rId5" Type="http://schemas.openxmlformats.org/officeDocument/2006/relationships/hyperlink" Target="http://www.phmc.state.pa.us/bah/dam/rg/di/r17-114CopiedSurveyBooks/Books%20C1-C234/Book%20C068/r17-114%20BookC-68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2015-10-23T13:01:00Z</dcterms:created>
  <dcterms:modified xsi:type="dcterms:W3CDTF">2015-10-23T13:07:00Z</dcterms:modified>
</cp:coreProperties>
</file>